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BFB" w:rsidRPr="00C66AFA" w:rsidRDefault="006F1BFB" w:rsidP="006F1BFB">
      <w:pPr>
        <w:rPr>
          <w:rFonts w:ascii="Arial" w:hAnsi="Arial" w:cs="Arial"/>
          <w:b/>
          <w:u w:val="single"/>
        </w:rPr>
      </w:pPr>
      <w:r w:rsidRPr="00C66AFA">
        <w:rPr>
          <w:rFonts w:ascii="Arial" w:hAnsi="Arial" w:cs="Arial"/>
          <w:b/>
          <w:u w:val="single"/>
        </w:rPr>
        <w:t>R</w:t>
      </w:r>
      <w:r w:rsidR="00127BE7">
        <w:rPr>
          <w:rFonts w:ascii="Arial" w:hAnsi="Arial" w:cs="Arial"/>
          <w:b/>
          <w:u w:val="single"/>
        </w:rPr>
        <w:t>EPORT TO A ME</w:t>
      </w:r>
      <w:r w:rsidR="006B6E1B">
        <w:rPr>
          <w:rFonts w:ascii="Arial" w:hAnsi="Arial" w:cs="Arial"/>
          <w:b/>
          <w:u w:val="single"/>
        </w:rPr>
        <w:t>ETING OF DUSTON PARISH COUNCIL 18</w:t>
      </w:r>
      <w:r w:rsidRPr="00C66AFA">
        <w:rPr>
          <w:rFonts w:ascii="Arial" w:hAnsi="Arial" w:cs="Arial"/>
          <w:b/>
          <w:u w:val="single"/>
          <w:vertAlign w:val="superscript"/>
        </w:rPr>
        <w:t>TH</w:t>
      </w:r>
      <w:r w:rsidR="006B6E1B">
        <w:rPr>
          <w:rFonts w:ascii="Arial" w:hAnsi="Arial" w:cs="Arial"/>
          <w:b/>
          <w:u w:val="single"/>
        </w:rPr>
        <w:t xml:space="preserve"> JANUARY 2018</w:t>
      </w:r>
    </w:p>
    <w:p w:rsidR="00E646AA" w:rsidRPr="00C66AFA" w:rsidRDefault="00C45F75" w:rsidP="006F1BFB">
      <w:pPr>
        <w:rPr>
          <w:rFonts w:ascii="Arial" w:hAnsi="Arial" w:cs="Arial"/>
          <w:b/>
          <w:u w:val="single"/>
        </w:rPr>
      </w:pPr>
      <w:r>
        <w:rPr>
          <w:rFonts w:ascii="Arial" w:hAnsi="Arial" w:cs="Arial"/>
          <w:b/>
          <w:u w:val="single"/>
        </w:rPr>
        <w:t>AGENDA ITEM 6</w:t>
      </w:r>
      <w:r w:rsidR="006F1BFB" w:rsidRPr="00C66AFA">
        <w:rPr>
          <w:rFonts w:ascii="Arial" w:hAnsi="Arial" w:cs="Arial"/>
          <w:b/>
          <w:u w:val="single"/>
        </w:rPr>
        <w:t xml:space="preserve">  – </w:t>
      </w:r>
      <w:r w:rsidR="009A7817">
        <w:rPr>
          <w:rFonts w:ascii="Arial" w:hAnsi="Arial" w:cs="Arial"/>
          <w:b/>
          <w:u w:val="single"/>
        </w:rPr>
        <w:t xml:space="preserve">BUDGET AND </w:t>
      </w:r>
      <w:r w:rsidR="00443B0D">
        <w:rPr>
          <w:rFonts w:ascii="Arial" w:hAnsi="Arial" w:cs="Arial"/>
          <w:b/>
          <w:u w:val="single"/>
        </w:rPr>
        <w:t>PRECEPT DEMAND</w:t>
      </w:r>
      <w:bookmarkStart w:id="0" w:name="_GoBack"/>
      <w:bookmarkEnd w:id="0"/>
      <w:r w:rsidR="006F1BFB" w:rsidRPr="00C66AFA">
        <w:rPr>
          <w:rFonts w:ascii="Arial" w:hAnsi="Arial" w:cs="Arial"/>
          <w:b/>
          <w:u w:val="single"/>
        </w:rPr>
        <w:t xml:space="preserve"> FOR 2018/2019</w:t>
      </w:r>
    </w:p>
    <w:p w:rsidR="006F1BFB" w:rsidRPr="00C66AFA" w:rsidRDefault="006F1BFB" w:rsidP="006F1BFB">
      <w:pPr>
        <w:rPr>
          <w:rFonts w:ascii="Arial" w:hAnsi="Arial" w:cs="Arial"/>
          <w:b/>
          <w:u w:val="single"/>
        </w:rPr>
      </w:pPr>
    </w:p>
    <w:p w:rsidR="006F1BFB" w:rsidRPr="00C66AFA" w:rsidRDefault="006F1BFB" w:rsidP="006F1BFB">
      <w:pPr>
        <w:rPr>
          <w:rFonts w:ascii="Arial" w:hAnsi="Arial" w:cs="Arial"/>
          <w:b/>
        </w:rPr>
      </w:pPr>
      <w:r w:rsidRPr="00C66AFA">
        <w:rPr>
          <w:rFonts w:ascii="Arial" w:hAnsi="Arial" w:cs="Arial"/>
          <w:b/>
        </w:rPr>
        <w:t xml:space="preserve">1. </w:t>
      </w:r>
      <w:r w:rsidRPr="00C66AFA">
        <w:rPr>
          <w:rFonts w:ascii="Arial" w:hAnsi="Arial" w:cs="Arial"/>
          <w:b/>
        </w:rPr>
        <w:tab/>
      </w:r>
      <w:r w:rsidRPr="00C66AFA">
        <w:rPr>
          <w:rFonts w:ascii="Arial" w:hAnsi="Arial" w:cs="Arial"/>
          <w:b/>
          <w:u w:val="single"/>
        </w:rPr>
        <w:t>PURPOSE OF THE REPORT</w:t>
      </w:r>
      <w:r w:rsidRPr="00C66AFA">
        <w:rPr>
          <w:rFonts w:ascii="Arial" w:hAnsi="Arial" w:cs="Arial"/>
          <w:b/>
        </w:rPr>
        <w:t xml:space="preserve"> </w:t>
      </w:r>
    </w:p>
    <w:p w:rsidR="006F1BFB" w:rsidRPr="00C66AFA" w:rsidRDefault="006F1BFB" w:rsidP="006F1BFB">
      <w:pPr>
        <w:ind w:left="720"/>
        <w:rPr>
          <w:rFonts w:ascii="Arial" w:hAnsi="Arial" w:cs="Arial"/>
        </w:rPr>
      </w:pPr>
      <w:r w:rsidRPr="00C66AFA">
        <w:rPr>
          <w:rFonts w:ascii="Arial" w:hAnsi="Arial" w:cs="Arial"/>
        </w:rPr>
        <w:t xml:space="preserve">To present </w:t>
      </w:r>
      <w:r w:rsidR="006B6E1B">
        <w:rPr>
          <w:rFonts w:ascii="Arial" w:hAnsi="Arial" w:cs="Arial"/>
        </w:rPr>
        <w:t xml:space="preserve">Members </w:t>
      </w:r>
      <w:r w:rsidRPr="00C66AFA">
        <w:rPr>
          <w:rFonts w:ascii="Arial" w:hAnsi="Arial" w:cs="Arial"/>
        </w:rPr>
        <w:t>the proposed budget for the Co</w:t>
      </w:r>
      <w:r w:rsidR="00127BE7">
        <w:rPr>
          <w:rFonts w:ascii="Arial" w:hAnsi="Arial" w:cs="Arial"/>
        </w:rPr>
        <w:t xml:space="preserve">uncil </w:t>
      </w:r>
      <w:r w:rsidRPr="00C66AFA">
        <w:rPr>
          <w:rFonts w:ascii="Arial" w:hAnsi="Arial" w:cs="Arial"/>
        </w:rPr>
        <w:t xml:space="preserve">for the 2018/19 financial year and to ask them to </w:t>
      </w:r>
      <w:r w:rsidR="006B6E1B">
        <w:rPr>
          <w:rFonts w:ascii="Arial" w:hAnsi="Arial" w:cs="Arial"/>
        </w:rPr>
        <w:t>approve the precept demand</w:t>
      </w:r>
      <w:r w:rsidRPr="00C66AFA">
        <w:rPr>
          <w:rFonts w:ascii="Arial" w:hAnsi="Arial" w:cs="Arial"/>
        </w:rPr>
        <w:t>.</w:t>
      </w:r>
    </w:p>
    <w:p w:rsidR="006F1BFB" w:rsidRPr="00C66AFA" w:rsidRDefault="006F1BFB" w:rsidP="006F1BFB">
      <w:pPr>
        <w:spacing w:after="0" w:line="240" w:lineRule="auto"/>
        <w:rPr>
          <w:rFonts w:ascii="Arial" w:hAnsi="Arial" w:cs="Arial"/>
          <w:b/>
          <w:u w:val="single"/>
        </w:rPr>
      </w:pPr>
      <w:r w:rsidRPr="00C66AFA">
        <w:rPr>
          <w:rFonts w:ascii="Arial" w:hAnsi="Arial" w:cs="Arial"/>
          <w:b/>
        </w:rPr>
        <w:t xml:space="preserve">2. </w:t>
      </w:r>
      <w:r w:rsidRPr="00C66AFA">
        <w:rPr>
          <w:rFonts w:ascii="Arial" w:hAnsi="Arial" w:cs="Arial"/>
          <w:b/>
        </w:rPr>
        <w:tab/>
      </w:r>
      <w:r w:rsidRPr="00C66AFA">
        <w:rPr>
          <w:rFonts w:ascii="Arial" w:hAnsi="Arial" w:cs="Arial"/>
          <w:b/>
          <w:u w:val="single"/>
        </w:rPr>
        <w:t>BACKGROUND INFORMATION - FINANCIAL IMPLICATIONS</w:t>
      </w:r>
    </w:p>
    <w:p w:rsidR="006F1BFB" w:rsidRPr="00C66AFA" w:rsidRDefault="006F1BFB" w:rsidP="006F1BFB">
      <w:pPr>
        <w:spacing w:after="0" w:line="240" w:lineRule="auto"/>
        <w:rPr>
          <w:rFonts w:ascii="Arial" w:hAnsi="Arial" w:cs="Arial"/>
          <w:b/>
          <w:u w:val="single"/>
        </w:rPr>
      </w:pPr>
    </w:p>
    <w:p w:rsidR="006F1BFB" w:rsidRPr="00C66AFA" w:rsidRDefault="006F1BFB" w:rsidP="006F1BFB">
      <w:pPr>
        <w:spacing w:after="0" w:line="240" w:lineRule="auto"/>
        <w:ind w:left="720"/>
        <w:rPr>
          <w:rFonts w:ascii="Arial" w:hAnsi="Arial" w:cs="Arial"/>
        </w:rPr>
      </w:pPr>
      <w:r w:rsidRPr="00C66AFA">
        <w:rPr>
          <w:rFonts w:ascii="Arial" w:hAnsi="Arial" w:cs="Arial"/>
        </w:rPr>
        <w:t xml:space="preserve">In calculating the level of Precept the Council must establish a budget sufficient to cover the four following classes of items: </w:t>
      </w:r>
    </w:p>
    <w:p w:rsidR="006F1BFB" w:rsidRPr="00C66AFA" w:rsidRDefault="006F1BFB" w:rsidP="006F1BFB">
      <w:pPr>
        <w:spacing w:after="0" w:line="240" w:lineRule="auto"/>
        <w:ind w:left="720"/>
        <w:rPr>
          <w:rFonts w:ascii="Arial" w:hAnsi="Arial" w:cs="Arial"/>
        </w:rPr>
      </w:pPr>
    </w:p>
    <w:p w:rsidR="006F1BFB" w:rsidRPr="00C66AFA" w:rsidRDefault="006F1BFB" w:rsidP="006F1BFB">
      <w:pPr>
        <w:spacing w:after="0" w:line="240" w:lineRule="auto"/>
        <w:ind w:left="720"/>
        <w:rPr>
          <w:rFonts w:ascii="Arial" w:hAnsi="Arial" w:cs="Arial"/>
        </w:rPr>
      </w:pPr>
      <w:proofErr w:type="gramStart"/>
      <w:r w:rsidRPr="00C66AFA">
        <w:rPr>
          <w:rFonts w:ascii="Arial" w:hAnsi="Arial" w:cs="Arial"/>
        </w:rPr>
        <w:t>a</w:t>
      </w:r>
      <w:proofErr w:type="gramEnd"/>
      <w:r w:rsidRPr="00C66AFA">
        <w:rPr>
          <w:rFonts w:ascii="Arial" w:hAnsi="Arial" w:cs="Arial"/>
        </w:rPr>
        <w:t xml:space="preserve">) </w:t>
      </w:r>
      <w:r w:rsidRPr="00C66AFA">
        <w:rPr>
          <w:rFonts w:ascii="Arial" w:hAnsi="Arial" w:cs="Arial"/>
        </w:rPr>
        <w:tab/>
        <w:t xml:space="preserve">Next year’s expenditure, including an allowance for contingencies; </w:t>
      </w:r>
    </w:p>
    <w:p w:rsidR="006F1BFB" w:rsidRPr="00C66AFA" w:rsidRDefault="006F1BFB" w:rsidP="006F1BFB">
      <w:pPr>
        <w:spacing w:after="0" w:line="240" w:lineRule="auto"/>
        <w:ind w:left="720"/>
        <w:rPr>
          <w:rFonts w:ascii="Arial" w:hAnsi="Arial" w:cs="Arial"/>
        </w:rPr>
      </w:pPr>
      <w:r w:rsidRPr="00C66AFA">
        <w:rPr>
          <w:rFonts w:ascii="Arial" w:hAnsi="Arial" w:cs="Arial"/>
        </w:rPr>
        <w:t xml:space="preserve">b) </w:t>
      </w:r>
      <w:r w:rsidRPr="00C66AFA">
        <w:rPr>
          <w:rFonts w:ascii="Arial" w:hAnsi="Arial" w:cs="Arial"/>
        </w:rPr>
        <w:tab/>
        <w:t xml:space="preserve">Outstanding expenditure incurred in previous years; </w:t>
      </w:r>
    </w:p>
    <w:p w:rsidR="006F1BFB" w:rsidRPr="00C66AFA" w:rsidRDefault="006F1BFB" w:rsidP="006F1BFB">
      <w:pPr>
        <w:spacing w:after="0" w:line="240" w:lineRule="auto"/>
        <w:ind w:left="1440" w:hanging="720"/>
        <w:rPr>
          <w:rFonts w:ascii="Arial" w:hAnsi="Arial" w:cs="Arial"/>
        </w:rPr>
      </w:pPr>
      <w:r w:rsidRPr="00C66AFA">
        <w:rPr>
          <w:rFonts w:ascii="Arial" w:hAnsi="Arial" w:cs="Arial"/>
        </w:rPr>
        <w:t xml:space="preserve">c) </w:t>
      </w:r>
      <w:r w:rsidRPr="00C66AFA">
        <w:rPr>
          <w:rFonts w:ascii="Arial" w:hAnsi="Arial" w:cs="Arial"/>
        </w:rPr>
        <w:tab/>
        <w:t xml:space="preserve">Expenditure likely to be incurred before the </w:t>
      </w:r>
      <w:proofErr w:type="spellStart"/>
      <w:r w:rsidRPr="00C66AFA">
        <w:rPr>
          <w:rFonts w:ascii="Arial" w:hAnsi="Arial" w:cs="Arial"/>
        </w:rPr>
        <w:t>precepted</w:t>
      </w:r>
      <w:proofErr w:type="spellEnd"/>
      <w:r w:rsidRPr="00C66AFA">
        <w:rPr>
          <w:rFonts w:ascii="Arial" w:hAnsi="Arial" w:cs="Arial"/>
        </w:rPr>
        <w:t xml:space="preserve"> sum becomes available; and </w:t>
      </w:r>
    </w:p>
    <w:p w:rsidR="006F1BFB" w:rsidRPr="00C66AFA" w:rsidRDefault="006F1BFB" w:rsidP="006F1BFB">
      <w:pPr>
        <w:spacing w:after="0" w:line="240" w:lineRule="auto"/>
        <w:ind w:left="720"/>
        <w:rPr>
          <w:rFonts w:ascii="Arial" w:hAnsi="Arial" w:cs="Arial"/>
        </w:rPr>
      </w:pPr>
      <w:r w:rsidRPr="00C66AFA">
        <w:rPr>
          <w:rFonts w:ascii="Arial" w:hAnsi="Arial" w:cs="Arial"/>
        </w:rPr>
        <w:t xml:space="preserve">d) </w:t>
      </w:r>
      <w:r w:rsidRPr="00C66AFA">
        <w:rPr>
          <w:rFonts w:ascii="Arial" w:hAnsi="Arial" w:cs="Arial"/>
        </w:rPr>
        <w:tab/>
        <w:t>Payments to a capital fund or building maintenance reserve</w:t>
      </w:r>
    </w:p>
    <w:p w:rsidR="006F1BFB" w:rsidRPr="00C66AFA" w:rsidRDefault="006F1BFB" w:rsidP="006F1BFB">
      <w:pPr>
        <w:spacing w:after="0" w:line="240" w:lineRule="auto"/>
        <w:rPr>
          <w:rFonts w:ascii="Arial" w:hAnsi="Arial" w:cs="Arial"/>
        </w:rPr>
      </w:pPr>
    </w:p>
    <w:p w:rsidR="006F1BFB" w:rsidRPr="00C66AFA" w:rsidRDefault="006F1BFB" w:rsidP="006F1BFB">
      <w:pPr>
        <w:spacing w:after="0" w:line="240" w:lineRule="auto"/>
        <w:rPr>
          <w:rFonts w:ascii="Arial" w:hAnsi="Arial" w:cs="Arial"/>
          <w:b/>
        </w:rPr>
      </w:pPr>
      <w:r w:rsidRPr="00C66AFA">
        <w:rPr>
          <w:rFonts w:ascii="Arial" w:hAnsi="Arial" w:cs="Arial"/>
          <w:b/>
        </w:rPr>
        <w:t>3.</w:t>
      </w:r>
      <w:r w:rsidRPr="00C66AFA">
        <w:rPr>
          <w:rFonts w:ascii="Arial" w:hAnsi="Arial" w:cs="Arial"/>
          <w:b/>
        </w:rPr>
        <w:tab/>
      </w:r>
      <w:r w:rsidRPr="00C66AFA">
        <w:rPr>
          <w:rFonts w:ascii="Arial" w:hAnsi="Arial" w:cs="Arial"/>
          <w:b/>
          <w:u w:val="single"/>
        </w:rPr>
        <w:t>BUDGET ASSUMPTIONS</w:t>
      </w:r>
      <w:r w:rsidRPr="00C66AFA">
        <w:rPr>
          <w:rFonts w:ascii="Arial" w:hAnsi="Arial" w:cs="Arial"/>
          <w:b/>
        </w:rPr>
        <w:t xml:space="preserve"> </w:t>
      </w:r>
    </w:p>
    <w:p w:rsidR="006F1BFB" w:rsidRPr="00C66AFA" w:rsidRDefault="006F1BFB" w:rsidP="006F1BFB">
      <w:pPr>
        <w:spacing w:after="0" w:line="240" w:lineRule="auto"/>
        <w:rPr>
          <w:rFonts w:ascii="Arial" w:hAnsi="Arial" w:cs="Arial"/>
        </w:rPr>
      </w:pPr>
    </w:p>
    <w:p w:rsidR="006F1BFB" w:rsidRPr="00C66AFA" w:rsidRDefault="006F1BFB" w:rsidP="006F1BFB">
      <w:pPr>
        <w:spacing w:after="0" w:line="240" w:lineRule="auto"/>
        <w:ind w:firstLine="720"/>
        <w:rPr>
          <w:rFonts w:ascii="Arial" w:hAnsi="Arial" w:cs="Arial"/>
          <w:b/>
        </w:rPr>
      </w:pPr>
      <w:r w:rsidRPr="00C66AFA">
        <w:rPr>
          <w:rFonts w:ascii="Arial" w:hAnsi="Arial" w:cs="Arial"/>
          <w:b/>
        </w:rPr>
        <w:t xml:space="preserve">Expenditure </w:t>
      </w:r>
    </w:p>
    <w:p w:rsidR="006F1BFB" w:rsidRPr="00C66AFA" w:rsidRDefault="006F1BFB" w:rsidP="006F1BFB">
      <w:pPr>
        <w:spacing w:after="0" w:line="240" w:lineRule="auto"/>
        <w:ind w:firstLine="720"/>
        <w:rPr>
          <w:rFonts w:ascii="Arial" w:hAnsi="Arial" w:cs="Arial"/>
        </w:rPr>
      </w:pPr>
    </w:p>
    <w:p w:rsidR="006F1BFB" w:rsidRPr="00C66AFA" w:rsidRDefault="006F1BFB" w:rsidP="006F1BFB">
      <w:pPr>
        <w:spacing w:after="0" w:line="240" w:lineRule="auto"/>
        <w:ind w:left="720"/>
        <w:rPr>
          <w:rFonts w:ascii="Arial" w:hAnsi="Arial" w:cs="Arial"/>
        </w:rPr>
      </w:pPr>
      <w:r w:rsidRPr="00C66AFA">
        <w:rPr>
          <w:rFonts w:ascii="Arial" w:hAnsi="Arial" w:cs="Arial"/>
        </w:rPr>
        <w:t>The salaries model is based on the existing staff structure and working patterns</w:t>
      </w:r>
      <w:r w:rsidR="002A1435">
        <w:rPr>
          <w:rFonts w:ascii="Arial" w:hAnsi="Arial" w:cs="Arial"/>
        </w:rPr>
        <w:t xml:space="preserve"> and includes the part time Receptionist, an increase in hours of the Community and Business Development Manager, an increase of hours for the Deputy Clerk post and provision for the Assistant Clerk role</w:t>
      </w:r>
      <w:r w:rsidRPr="00C66AFA">
        <w:rPr>
          <w:rFonts w:ascii="Arial" w:hAnsi="Arial" w:cs="Arial"/>
        </w:rPr>
        <w:t>. Staff who are not at the top of their scale are assumed to have moved up one salary point. Employer’s contributions into the pension sch</w:t>
      </w:r>
      <w:r w:rsidR="00E133FE">
        <w:rPr>
          <w:rFonts w:ascii="Arial" w:hAnsi="Arial" w:cs="Arial"/>
        </w:rPr>
        <w:t>eme are currently included at 27.3</w:t>
      </w:r>
      <w:r w:rsidRPr="00C66AFA">
        <w:rPr>
          <w:rFonts w:ascii="Arial" w:hAnsi="Arial" w:cs="Arial"/>
        </w:rPr>
        <w:t>%</w:t>
      </w:r>
      <w:r w:rsidR="00E133FE">
        <w:rPr>
          <w:rFonts w:ascii="Arial" w:hAnsi="Arial" w:cs="Arial"/>
        </w:rPr>
        <w:t xml:space="preserve"> of pensionable pay for 2018/19 (26.3% in 2017/18, although incorrectly budgeted for at 25.3%). In addition, it appears that the Employers National Insurance contribution rate has been adjusted to 13.8%</w:t>
      </w:r>
      <w:r w:rsidR="002A1435">
        <w:rPr>
          <w:rFonts w:ascii="Arial" w:hAnsi="Arial" w:cs="Arial"/>
        </w:rPr>
        <w:t xml:space="preserve"> (incorrectly budgeted for at 12.8% in 2017/18)</w:t>
      </w:r>
      <w:r w:rsidR="00E133FE">
        <w:rPr>
          <w:rFonts w:ascii="Arial" w:hAnsi="Arial" w:cs="Arial"/>
        </w:rPr>
        <w:t>.</w:t>
      </w:r>
      <w:r w:rsidRPr="00C66AFA">
        <w:rPr>
          <w:rFonts w:ascii="Arial" w:hAnsi="Arial" w:cs="Arial"/>
        </w:rPr>
        <w:t xml:space="preserve"> Under the new Local Government Pension Scheme overtime payments are now inclu</w:t>
      </w:r>
      <w:r w:rsidR="00BF61AD">
        <w:rPr>
          <w:rFonts w:ascii="Arial" w:hAnsi="Arial" w:cs="Arial"/>
        </w:rPr>
        <w:t>ded as pensionable pay which needs to be considered when forecasting salary</w:t>
      </w:r>
      <w:r w:rsidRPr="00C66AFA">
        <w:rPr>
          <w:rFonts w:ascii="Arial" w:hAnsi="Arial" w:cs="Arial"/>
        </w:rPr>
        <w:t xml:space="preserve"> costs. </w:t>
      </w:r>
    </w:p>
    <w:p w:rsidR="006F1BFB" w:rsidRPr="00C66AFA" w:rsidRDefault="006F1BFB" w:rsidP="006F1BFB">
      <w:pPr>
        <w:spacing w:after="0" w:line="240" w:lineRule="auto"/>
        <w:ind w:left="720"/>
        <w:rPr>
          <w:rFonts w:ascii="Arial" w:hAnsi="Arial" w:cs="Arial"/>
        </w:rPr>
      </w:pPr>
    </w:p>
    <w:p w:rsidR="006F1BFB" w:rsidRPr="00C66AFA" w:rsidRDefault="006F1BFB" w:rsidP="006F1BFB">
      <w:pPr>
        <w:spacing w:after="0" w:line="240" w:lineRule="auto"/>
        <w:ind w:left="720"/>
        <w:rPr>
          <w:rFonts w:ascii="Arial" w:hAnsi="Arial" w:cs="Arial"/>
        </w:rPr>
      </w:pPr>
      <w:r w:rsidRPr="00C66AFA">
        <w:rPr>
          <w:rFonts w:ascii="Arial" w:hAnsi="Arial" w:cs="Arial"/>
        </w:rPr>
        <w:t xml:space="preserve">Public sector pay increases were capped at 1% for the three years until March 2016. In the July 2015 budget the Chancellor of the Exchequer extended the 1% cap for a further four years until March 2020. Recently however, the Government announced a lifting of the pay cap for Police and Prison Officers and a commitment to “flexibility” for all public sector workers from 2018/19. </w:t>
      </w:r>
      <w:r w:rsidR="006B6E1B">
        <w:rPr>
          <w:rFonts w:ascii="Arial" w:hAnsi="Arial" w:cs="Arial"/>
        </w:rPr>
        <w:t xml:space="preserve">It has been confirmed that the </w:t>
      </w:r>
      <w:r w:rsidRPr="00C66AFA">
        <w:rPr>
          <w:rFonts w:ascii="Arial" w:hAnsi="Arial" w:cs="Arial"/>
        </w:rPr>
        <w:t xml:space="preserve">2018 </w:t>
      </w:r>
      <w:r w:rsidR="006B6E1B">
        <w:rPr>
          <w:rFonts w:ascii="Arial" w:hAnsi="Arial" w:cs="Arial"/>
        </w:rPr>
        <w:t>award is a</w:t>
      </w:r>
      <w:r w:rsidR="00BF61AD">
        <w:rPr>
          <w:rFonts w:ascii="Arial" w:hAnsi="Arial" w:cs="Arial"/>
        </w:rPr>
        <w:t xml:space="preserve"> 2% increa</w:t>
      </w:r>
      <w:r w:rsidR="002A0262">
        <w:rPr>
          <w:rFonts w:ascii="Arial" w:hAnsi="Arial" w:cs="Arial"/>
        </w:rPr>
        <w:t>se and this has been included in the revised budget.</w:t>
      </w:r>
    </w:p>
    <w:p w:rsidR="006F1BFB" w:rsidRPr="00C66AFA" w:rsidRDefault="006F1BFB" w:rsidP="006F1BFB">
      <w:pPr>
        <w:spacing w:after="0" w:line="240" w:lineRule="auto"/>
        <w:ind w:left="720"/>
        <w:rPr>
          <w:rFonts w:ascii="Arial" w:hAnsi="Arial" w:cs="Arial"/>
        </w:rPr>
      </w:pPr>
    </w:p>
    <w:p w:rsidR="006F1BFB" w:rsidRPr="00C66AFA" w:rsidRDefault="006F1BFB" w:rsidP="006F1BFB">
      <w:pPr>
        <w:spacing w:after="0" w:line="240" w:lineRule="auto"/>
        <w:ind w:left="720"/>
        <w:rPr>
          <w:rFonts w:ascii="Arial" w:hAnsi="Arial" w:cs="Arial"/>
        </w:rPr>
      </w:pPr>
      <w:r w:rsidRPr="00C66AFA">
        <w:rPr>
          <w:rFonts w:ascii="Arial" w:hAnsi="Arial" w:cs="Arial"/>
        </w:rPr>
        <w:t>An inflationary increase o</w:t>
      </w:r>
      <w:r w:rsidR="00BF61AD">
        <w:rPr>
          <w:rFonts w:ascii="Arial" w:hAnsi="Arial" w:cs="Arial"/>
        </w:rPr>
        <w:t>f 1% has been included for other budget lines</w:t>
      </w:r>
      <w:r w:rsidRPr="00C66AFA">
        <w:rPr>
          <w:rFonts w:ascii="Arial" w:hAnsi="Arial" w:cs="Arial"/>
        </w:rPr>
        <w:t xml:space="preserve"> where appropriate. </w:t>
      </w:r>
    </w:p>
    <w:p w:rsidR="006F1BFB" w:rsidRPr="00C66AFA" w:rsidRDefault="006F1BFB" w:rsidP="006F1BFB"/>
    <w:p w:rsidR="006F1BFB" w:rsidRPr="00C66AFA" w:rsidRDefault="006F1BFB" w:rsidP="00EC243D">
      <w:pPr>
        <w:ind w:left="720" w:hanging="720"/>
        <w:rPr>
          <w:rFonts w:ascii="Arial" w:hAnsi="Arial" w:cs="Arial"/>
          <w:b/>
        </w:rPr>
      </w:pPr>
      <w:r w:rsidRPr="00C66AFA">
        <w:rPr>
          <w:rFonts w:ascii="Arial" w:hAnsi="Arial" w:cs="Arial"/>
          <w:b/>
        </w:rPr>
        <w:t>4.</w:t>
      </w:r>
      <w:r w:rsidRPr="00C66AFA">
        <w:rPr>
          <w:rFonts w:ascii="Arial" w:hAnsi="Arial" w:cs="Arial"/>
          <w:b/>
        </w:rPr>
        <w:tab/>
      </w:r>
      <w:r w:rsidR="00127BE7">
        <w:rPr>
          <w:rFonts w:ascii="Arial" w:hAnsi="Arial" w:cs="Arial"/>
          <w:b/>
          <w:u w:val="single"/>
        </w:rPr>
        <w:t>COUNCIL</w:t>
      </w:r>
      <w:r w:rsidR="002A0262">
        <w:rPr>
          <w:rFonts w:ascii="Arial" w:hAnsi="Arial" w:cs="Arial"/>
          <w:b/>
          <w:u w:val="single"/>
        </w:rPr>
        <w:t xml:space="preserve"> </w:t>
      </w:r>
      <w:r w:rsidRPr="00C66AFA">
        <w:rPr>
          <w:rFonts w:ascii="Arial" w:hAnsi="Arial" w:cs="Arial"/>
          <w:b/>
          <w:u w:val="single"/>
        </w:rPr>
        <w:t>- PROPOSED AND ONGOING PROJECTS</w:t>
      </w:r>
      <w:r w:rsidRPr="00C66AFA">
        <w:rPr>
          <w:rFonts w:ascii="Arial" w:hAnsi="Arial" w:cs="Arial"/>
          <w:b/>
        </w:rPr>
        <w:t xml:space="preserve"> </w:t>
      </w:r>
    </w:p>
    <w:p w:rsidR="002A1435" w:rsidRDefault="00EC243D" w:rsidP="006F1BFB">
      <w:pPr>
        <w:ind w:left="720"/>
        <w:rPr>
          <w:rFonts w:ascii="Arial" w:hAnsi="Arial" w:cs="Arial"/>
        </w:rPr>
      </w:pPr>
      <w:r w:rsidRPr="00C66AFA">
        <w:rPr>
          <w:rFonts w:ascii="Arial" w:hAnsi="Arial" w:cs="Arial"/>
        </w:rPr>
        <w:t xml:space="preserve">The draft budget has been prepared on a “business as usual” basis with the </w:t>
      </w:r>
      <w:r w:rsidR="00C45F75">
        <w:rPr>
          <w:rFonts w:ascii="Arial" w:hAnsi="Arial" w:cs="Arial"/>
        </w:rPr>
        <w:t>aim of</w:t>
      </w:r>
      <w:r w:rsidRPr="00C66AFA">
        <w:rPr>
          <w:rFonts w:ascii="Arial" w:hAnsi="Arial" w:cs="Arial"/>
        </w:rPr>
        <w:t xml:space="preserve"> </w:t>
      </w:r>
      <w:proofErr w:type="spellStart"/>
      <w:r w:rsidRPr="00C66AFA">
        <w:rPr>
          <w:rFonts w:ascii="Arial" w:hAnsi="Arial" w:cs="Arial"/>
        </w:rPr>
        <w:t>maintain</w:t>
      </w:r>
      <w:r w:rsidR="00C45F75">
        <w:rPr>
          <w:rFonts w:ascii="Arial" w:hAnsi="Arial" w:cs="Arial"/>
        </w:rPr>
        <w:t>g</w:t>
      </w:r>
      <w:proofErr w:type="spellEnd"/>
      <w:r w:rsidRPr="00C66AFA">
        <w:rPr>
          <w:rFonts w:ascii="Arial" w:hAnsi="Arial" w:cs="Arial"/>
        </w:rPr>
        <w:t xml:space="preserve"> a full programme of events and services delivered at the lowest possible cost. The</w:t>
      </w:r>
      <w:r w:rsidR="002A1435">
        <w:rPr>
          <w:rFonts w:ascii="Arial" w:hAnsi="Arial" w:cs="Arial"/>
        </w:rPr>
        <w:t xml:space="preserve"> only additional items</w:t>
      </w:r>
      <w:r w:rsidRPr="00C66AFA">
        <w:rPr>
          <w:rFonts w:ascii="Arial" w:hAnsi="Arial" w:cs="Arial"/>
        </w:rPr>
        <w:t xml:space="preserve"> </w:t>
      </w:r>
      <w:r w:rsidR="002A1435">
        <w:rPr>
          <w:rFonts w:ascii="Arial" w:hAnsi="Arial" w:cs="Arial"/>
        </w:rPr>
        <w:t>included are a</w:t>
      </w:r>
      <w:r w:rsidR="00C079D4">
        <w:rPr>
          <w:rFonts w:ascii="Arial" w:hAnsi="Arial" w:cs="Arial"/>
        </w:rPr>
        <w:t xml:space="preserve"> sum of £2</w:t>
      </w:r>
      <w:r w:rsidR="00E133FE">
        <w:rPr>
          <w:rFonts w:ascii="Arial" w:hAnsi="Arial" w:cs="Arial"/>
        </w:rPr>
        <w:t xml:space="preserve">0,000 for building </w:t>
      </w:r>
      <w:r w:rsidR="002A1435">
        <w:rPr>
          <w:rFonts w:ascii="Arial" w:hAnsi="Arial" w:cs="Arial"/>
        </w:rPr>
        <w:t>maintenance and</w:t>
      </w:r>
      <w:r w:rsidR="00E133FE">
        <w:rPr>
          <w:rFonts w:ascii="Arial" w:hAnsi="Arial" w:cs="Arial"/>
        </w:rPr>
        <w:t xml:space="preserve"> £7,500 to ensure General Data Protection Regulation (GDPR) </w:t>
      </w:r>
      <w:r w:rsidR="00E133FE">
        <w:rPr>
          <w:rFonts w:ascii="Arial" w:hAnsi="Arial" w:cs="Arial"/>
        </w:rPr>
        <w:lastRenderedPageBreak/>
        <w:t>compliance</w:t>
      </w:r>
      <w:r w:rsidR="00C45F75">
        <w:rPr>
          <w:rFonts w:ascii="Arial" w:hAnsi="Arial" w:cs="Arial"/>
        </w:rPr>
        <w:t xml:space="preserve">.  </w:t>
      </w:r>
      <w:r w:rsidR="00E133FE">
        <w:rPr>
          <w:rFonts w:ascii="Arial" w:hAnsi="Arial" w:cs="Arial"/>
        </w:rPr>
        <w:t>There is also a contingency of £22,000 to cover any expenses related to devolution of additional services such as grass cutting/libraries etc.</w:t>
      </w:r>
    </w:p>
    <w:p w:rsidR="002A1435" w:rsidRDefault="00C6043E" w:rsidP="00C6043E">
      <w:pPr>
        <w:spacing w:after="0" w:line="240" w:lineRule="auto"/>
        <w:ind w:left="720"/>
        <w:rPr>
          <w:rFonts w:ascii="Arial" w:hAnsi="Arial" w:cs="Arial"/>
        </w:rPr>
      </w:pPr>
      <w:r>
        <w:rPr>
          <w:rFonts w:ascii="Arial" w:hAnsi="Arial" w:cs="Arial"/>
        </w:rPr>
        <w:t xml:space="preserve">The anticipated income has been increased in the budget by a modest 5% although it is hoped there will be a more </w:t>
      </w:r>
      <w:r w:rsidRPr="00C66AFA">
        <w:rPr>
          <w:rFonts w:ascii="Arial" w:hAnsi="Arial" w:cs="Arial"/>
        </w:rPr>
        <w:t>significantly increase venue hire income in 2018/19.</w:t>
      </w:r>
    </w:p>
    <w:p w:rsidR="00C6043E" w:rsidRDefault="00C6043E" w:rsidP="00C6043E">
      <w:pPr>
        <w:spacing w:after="0" w:line="240" w:lineRule="auto"/>
        <w:ind w:left="720"/>
        <w:rPr>
          <w:rFonts w:ascii="Arial" w:hAnsi="Arial" w:cs="Arial"/>
        </w:rPr>
      </w:pPr>
    </w:p>
    <w:p w:rsidR="00EC243D" w:rsidRDefault="00EC243D" w:rsidP="00C6043E">
      <w:pPr>
        <w:ind w:left="720"/>
        <w:rPr>
          <w:rFonts w:ascii="Arial" w:hAnsi="Arial" w:cs="Arial"/>
        </w:rPr>
      </w:pPr>
      <w:r w:rsidRPr="00C66AFA">
        <w:rPr>
          <w:rFonts w:ascii="Arial" w:hAnsi="Arial" w:cs="Arial"/>
        </w:rPr>
        <w:t xml:space="preserve">The budgeted net </w:t>
      </w:r>
      <w:r w:rsidRPr="002A1435">
        <w:rPr>
          <w:rFonts w:ascii="Arial" w:hAnsi="Arial" w:cs="Arial"/>
        </w:rPr>
        <w:t>expenditure is £</w:t>
      </w:r>
      <w:r w:rsidR="00C079D4">
        <w:rPr>
          <w:rFonts w:ascii="Arial" w:eastAsia="Times New Roman" w:hAnsi="Arial" w:cs="Arial"/>
          <w:color w:val="000000"/>
          <w:lang w:eastAsia="en-GB"/>
        </w:rPr>
        <w:t>713,048</w:t>
      </w:r>
      <w:r w:rsidRPr="00C66AFA">
        <w:rPr>
          <w:rFonts w:ascii="Arial" w:hAnsi="Arial" w:cs="Arial"/>
        </w:rPr>
        <w:t xml:space="preserve"> whi</w:t>
      </w:r>
      <w:r w:rsidR="00C079D4">
        <w:rPr>
          <w:rFonts w:ascii="Arial" w:hAnsi="Arial" w:cs="Arial"/>
        </w:rPr>
        <w:t>ch represents an increase of 2.6</w:t>
      </w:r>
      <w:r w:rsidRPr="00C66AFA">
        <w:rPr>
          <w:rFonts w:ascii="Arial" w:hAnsi="Arial" w:cs="Arial"/>
        </w:rPr>
        <w:t xml:space="preserve">% on the budgeted net expenditure originally set for 2017/18. </w:t>
      </w:r>
      <w:r w:rsidR="002A1435">
        <w:rPr>
          <w:rFonts w:ascii="Arial" w:hAnsi="Arial" w:cs="Arial"/>
        </w:rPr>
        <w:t xml:space="preserve">Assuming income </w:t>
      </w:r>
      <w:r w:rsidR="00C6043E">
        <w:rPr>
          <w:rFonts w:ascii="Arial" w:hAnsi="Arial" w:cs="Arial"/>
        </w:rPr>
        <w:t>grows by 5%</w:t>
      </w:r>
      <w:r w:rsidR="006B6E1B">
        <w:rPr>
          <w:rFonts w:ascii="Arial" w:hAnsi="Arial" w:cs="Arial"/>
        </w:rPr>
        <w:t xml:space="preserve"> and the Council approves a draw</w:t>
      </w:r>
      <w:r w:rsidR="002A0262">
        <w:rPr>
          <w:rFonts w:ascii="Arial" w:hAnsi="Arial" w:cs="Arial"/>
        </w:rPr>
        <w:t xml:space="preserve"> </w:t>
      </w:r>
      <w:r w:rsidR="006B6E1B">
        <w:rPr>
          <w:rFonts w:ascii="Arial" w:hAnsi="Arial" w:cs="Arial"/>
        </w:rPr>
        <w:t>down on reserves of £47,473</w:t>
      </w:r>
      <w:r w:rsidR="002A1435">
        <w:rPr>
          <w:rFonts w:ascii="Arial" w:hAnsi="Arial" w:cs="Arial"/>
        </w:rPr>
        <w:t>,</w:t>
      </w:r>
      <w:r w:rsidR="006B6E1B">
        <w:rPr>
          <w:rFonts w:ascii="Arial" w:hAnsi="Arial" w:cs="Arial"/>
        </w:rPr>
        <w:t xml:space="preserve"> the Council’s precept requirement is £464,950 which represents a 1.99% increase on 2017/18 (although Parish Councils are not subject to precept capping).</w:t>
      </w:r>
    </w:p>
    <w:p w:rsidR="002A0262" w:rsidRPr="00C66AFA" w:rsidRDefault="002A0262" w:rsidP="00C6043E">
      <w:pPr>
        <w:ind w:left="720"/>
        <w:rPr>
          <w:rFonts w:ascii="Arial" w:hAnsi="Arial" w:cs="Arial"/>
        </w:rPr>
      </w:pPr>
      <w:r>
        <w:rPr>
          <w:rFonts w:ascii="Arial" w:hAnsi="Arial" w:cs="Arial"/>
        </w:rPr>
        <w:t xml:space="preserve">Should the Council decide not to draw down on reserves, the precept requirement would be £512,423 representing a 12.4% increase on 2017/18. </w:t>
      </w:r>
    </w:p>
    <w:p w:rsidR="00EC243D" w:rsidRPr="00C66AFA" w:rsidRDefault="00127BE7" w:rsidP="00EC243D">
      <w:pPr>
        <w:rPr>
          <w:rFonts w:ascii="Arial" w:hAnsi="Arial" w:cs="Arial"/>
          <w:b/>
          <w:u w:val="single"/>
        </w:rPr>
      </w:pPr>
      <w:r>
        <w:rPr>
          <w:rFonts w:ascii="Arial" w:hAnsi="Arial" w:cs="Arial"/>
          <w:b/>
        </w:rPr>
        <w:t>5</w:t>
      </w:r>
      <w:r w:rsidR="00EC243D" w:rsidRPr="00C66AFA">
        <w:rPr>
          <w:rFonts w:ascii="Arial" w:hAnsi="Arial" w:cs="Arial"/>
          <w:b/>
        </w:rPr>
        <w:t>.</w:t>
      </w:r>
      <w:r w:rsidR="00EC243D" w:rsidRPr="00C66AFA">
        <w:rPr>
          <w:rFonts w:ascii="Arial" w:hAnsi="Arial" w:cs="Arial"/>
          <w:b/>
        </w:rPr>
        <w:tab/>
      </w:r>
      <w:r w:rsidR="00EC243D" w:rsidRPr="00C66AFA">
        <w:rPr>
          <w:rFonts w:ascii="Arial" w:hAnsi="Arial" w:cs="Arial"/>
          <w:b/>
          <w:u w:val="single"/>
        </w:rPr>
        <w:t xml:space="preserve">GENERAL RESERVE </w:t>
      </w:r>
      <w:r w:rsidR="00C66AFA" w:rsidRPr="00C66AFA">
        <w:rPr>
          <w:rFonts w:ascii="Arial" w:hAnsi="Arial" w:cs="Arial"/>
          <w:b/>
          <w:u w:val="single"/>
        </w:rPr>
        <w:t xml:space="preserve">/ TREASURY MANAGEMENT </w:t>
      </w:r>
      <w:r w:rsidR="00EC243D" w:rsidRPr="00C66AFA">
        <w:rPr>
          <w:rFonts w:ascii="Arial" w:hAnsi="Arial" w:cs="Arial"/>
          <w:b/>
          <w:u w:val="single"/>
        </w:rPr>
        <w:t xml:space="preserve">POLICY </w:t>
      </w:r>
    </w:p>
    <w:p w:rsidR="00EC243D" w:rsidRDefault="00EC243D" w:rsidP="00EC243D">
      <w:pPr>
        <w:ind w:left="720"/>
        <w:rPr>
          <w:rFonts w:ascii="Arial" w:hAnsi="Arial" w:cs="Arial"/>
        </w:rPr>
      </w:pPr>
      <w:r w:rsidRPr="00C66AFA">
        <w:rPr>
          <w:rFonts w:ascii="Arial" w:hAnsi="Arial" w:cs="Arial"/>
        </w:rPr>
        <w:t xml:space="preserve">The general reserve held by the Council ensures that there is sufficient cash flow in the period from the end of the financial year until receipt of the first precept instalment for the following year (usually late April). The general reserve is also a contingency for unforeseen expenditure or loss of income. </w:t>
      </w:r>
    </w:p>
    <w:p w:rsidR="00FD27A3" w:rsidRPr="006B6E1B" w:rsidRDefault="00FD27A3" w:rsidP="00EC243D">
      <w:pPr>
        <w:ind w:left="720"/>
        <w:rPr>
          <w:rFonts w:ascii="Arial" w:hAnsi="Arial" w:cs="Arial"/>
        </w:rPr>
      </w:pPr>
      <w:r w:rsidRPr="006B6E1B">
        <w:rPr>
          <w:rFonts w:ascii="Arial" w:hAnsi="Arial" w:cs="Arial"/>
        </w:rPr>
        <w:t xml:space="preserve">To achieve a balanced budget with 5% growth and an increased precept </w:t>
      </w:r>
      <w:r w:rsidR="006B6E1B" w:rsidRPr="006B6E1B">
        <w:rPr>
          <w:rFonts w:ascii="Arial" w:hAnsi="Arial" w:cs="Arial"/>
        </w:rPr>
        <w:t>of 1.9</w:t>
      </w:r>
      <w:r w:rsidRPr="006B6E1B">
        <w:rPr>
          <w:rFonts w:ascii="Arial" w:hAnsi="Arial" w:cs="Arial"/>
        </w:rPr>
        <w:t>%, any costs relating to building repairs and maintenance, elections and environmental capit</w:t>
      </w:r>
      <w:r w:rsidR="006B6E1B" w:rsidRPr="006B6E1B">
        <w:rPr>
          <w:rFonts w:ascii="Arial" w:hAnsi="Arial" w:cs="Arial"/>
        </w:rPr>
        <w:t>al expenditure to a total of £47,473</w:t>
      </w:r>
      <w:r w:rsidRPr="006B6E1B">
        <w:rPr>
          <w:rFonts w:ascii="Arial" w:hAnsi="Arial" w:cs="Arial"/>
        </w:rPr>
        <w:t xml:space="preserve"> will be met from ear-marked reserves. </w:t>
      </w:r>
    </w:p>
    <w:p w:rsidR="00FD27A3" w:rsidRPr="00C66AFA" w:rsidRDefault="00EC243D" w:rsidP="00FD27A3">
      <w:pPr>
        <w:ind w:left="720"/>
        <w:rPr>
          <w:rFonts w:ascii="Arial" w:hAnsi="Arial" w:cs="Arial"/>
        </w:rPr>
      </w:pPr>
      <w:r w:rsidRPr="006B6E1B">
        <w:rPr>
          <w:rFonts w:ascii="Arial" w:hAnsi="Arial" w:cs="Arial"/>
        </w:rPr>
        <w:t>For the purpose of the precept calculation a prudent target closing reserve fig</w:t>
      </w:r>
      <w:r w:rsidR="006B6E1B" w:rsidRPr="006B6E1B">
        <w:rPr>
          <w:rFonts w:ascii="Arial" w:hAnsi="Arial" w:cs="Arial"/>
        </w:rPr>
        <w:t>ure at 31st March 2019 would be £531,364</w:t>
      </w:r>
      <w:r w:rsidR="00520BDE" w:rsidRPr="006B6E1B">
        <w:rPr>
          <w:rFonts w:ascii="Arial" w:hAnsi="Arial" w:cs="Arial"/>
        </w:rPr>
        <w:t xml:space="preserve"> </w:t>
      </w:r>
      <w:r w:rsidRPr="006B6E1B">
        <w:rPr>
          <w:rFonts w:ascii="Arial" w:hAnsi="Arial" w:cs="Arial"/>
        </w:rPr>
        <w:t xml:space="preserve">which is approximately </w:t>
      </w:r>
      <w:r w:rsidR="00520BDE" w:rsidRPr="006B6E1B">
        <w:rPr>
          <w:rFonts w:ascii="Arial" w:hAnsi="Arial" w:cs="Arial"/>
        </w:rPr>
        <w:t xml:space="preserve">9 </w:t>
      </w:r>
      <w:r w:rsidRPr="006B6E1B">
        <w:rPr>
          <w:rFonts w:ascii="Arial" w:hAnsi="Arial" w:cs="Arial"/>
        </w:rPr>
        <w:t>months</w:t>
      </w:r>
      <w:r w:rsidRPr="00C66AFA">
        <w:rPr>
          <w:rFonts w:ascii="Arial" w:hAnsi="Arial" w:cs="Arial"/>
        </w:rPr>
        <w:t xml:space="preserve"> net expenditure. Due to the number of contingency items built into the budget which may remain unspent by the end of the year the eventual closing reserve normally turns out to be higher than this. NALC’s “Governance &amp; Accountability for Local Councils – Practitioners’ Guide” recommends that councils hold a minimum general reserve equivalent to at l</w:t>
      </w:r>
      <w:r w:rsidR="00C66AFA" w:rsidRPr="00C66AFA">
        <w:rPr>
          <w:rFonts w:ascii="Arial" w:hAnsi="Arial" w:cs="Arial"/>
        </w:rPr>
        <w:t>east 3 months gross expenditure.</w:t>
      </w:r>
    </w:p>
    <w:p w:rsidR="00C66AFA" w:rsidRPr="00C66AFA" w:rsidRDefault="00C66AFA" w:rsidP="00C66AFA">
      <w:pPr>
        <w:rPr>
          <w:rFonts w:ascii="Arial" w:hAnsi="Arial" w:cs="Arial"/>
        </w:rPr>
      </w:pPr>
      <w:r w:rsidRPr="00C66AFA">
        <w:rPr>
          <w:rFonts w:ascii="Arial" w:hAnsi="Arial" w:cs="Arial"/>
          <w:b/>
        </w:rPr>
        <w:t>7.</w:t>
      </w:r>
      <w:r w:rsidRPr="00C66AFA">
        <w:rPr>
          <w:rFonts w:ascii="Arial" w:hAnsi="Arial" w:cs="Arial"/>
          <w:b/>
        </w:rPr>
        <w:tab/>
      </w:r>
      <w:r w:rsidRPr="00C66AFA">
        <w:rPr>
          <w:rFonts w:ascii="Arial" w:hAnsi="Arial" w:cs="Arial"/>
          <w:b/>
          <w:u w:val="single"/>
        </w:rPr>
        <w:t>CONCLUSION</w:t>
      </w:r>
      <w:r w:rsidRPr="00C66AFA">
        <w:rPr>
          <w:rFonts w:ascii="Arial" w:hAnsi="Arial" w:cs="Arial"/>
          <w:u w:val="single"/>
        </w:rPr>
        <w:t xml:space="preserve"> </w:t>
      </w:r>
    </w:p>
    <w:p w:rsidR="00C66AFA" w:rsidRDefault="00C66AFA" w:rsidP="00C66AFA">
      <w:pPr>
        <w:spacing w:after="0" w:line="240" w:lineRule="auto"/>
        <w:ind w:left="720"/>
        <w:rPr>
          <w:rFonts w:ascii="Arial" w:hAnsi="Arial" w:cs="Arial"/>
        </w:rPr>
      </w:pPr>
      <w:r w:rsidRPr="00C66AFA">
        <w:rPr>
          <w:rFonts w:ascii="Arial" w:hAnsi="Arial" w:cs="Arial"/>
        </w:rPr>
        <w:t>The current bu</w:t>
      </w:r>
      <w:r w:rsidR="00C6043E">
        <w:rPr>
          <w:rFonts w:ascii="Arial" w:hAnsi="Arial" w:cs="Arial"/>
        </w:rPr>
        <w:t>dget proposes</w:t>
      </w:r>
      <w:r w:rsidR="002A0262">
        <w:rPr>
          <w:rFonts w:ascii="Arial" w:hAnsi="Arial" w:cs="Arial"/>
        </w:rPr>
        <w:t xml:space="preserve"> a precept of</w:t>
      </w:r>
      <w:r w:rsidR="002A0262" w:rsidRPr="002A0262">
        <w:rPr>
          <w:rFonts w:ascii="Arial" w:hAnsi="Arial" w:cs="Arial"/>
        </w:rPr>
        <w:t xml:space="preserve"> </w:t>
      </w:r>
      <w:r w:rsidR="002A0262">
        <w:rPr>
          <w:rFonts w:ascii="Arial" w:hAnsi="Arial" w:cs="Arial"/>
        </w:rPr>
        <w:t>£464,950 which represents a 1.99% increase on 2017/18 and equates to a Band D charge of £84.21 (£82.57 in 2017/18)</w:t>
      </w:r>
    </w:p>
    <w:p w:rsidR="00C66AFA" w:rsidRPr="00C66AFA" w:rsidRDefault="00C66AFA" w:rsidP="00C66AFA">
      <w:pPr>
        <w:spacing w:after="0" w:line="240" w:lineRule="auto"/>
        <w:ind w:left="720"/>
        <w:rPr>
          <w:rFonts w:ascii="Arial" w:hAnsi="Arial" w:cs="Arial"/>
        </w:rPr>
      </w:pPr>
    </w:p>
    <w:p w:rsidR="00C66AFA" w:rsidRPr="00C66AFA" w:rsidRDefault="00C66AFA" w:rsidP="00C66AFA">
      <w:pPr>
        <w:rPr>
          <w:rFonts w:ascii="Arial" w:hAnsi="Arial" w:cs="Arial"/>
          <w:b/>
        </w:rPr>
      </w:pPr>
      <w:r w:rsidRPr="00C66AFA">
        <w:rPr>
          <w:rFonts w:ascii="Arial" w:hAnsi="Arial" w:cs="Arial"/>
          <w:b/>
        </w:rPr>
        <w:t>8.</w:t>
      </w:r>
      <w:r w:rsidRPr="00C66AFA">
        <w:rPr>
          <w:rFonts w:ascii="Arial" w:hAnsi="Arial" w:cs="Arial"/>
          <w:b/>
        </w:rPr>
        <w:tab/>
      </w:r>
      <w:r w:rsidRPr="00C66AFA">
        <w:rPr>
          <w:rFonts w:ascii="Arial" w:hAnsi="Arial" w:cs="Arial"/>
          <w:b/>
          <w:u w:val="single"/>
        </w:rPr>
        <w:t>RECOMMENDATIONS</w:t>
      </w:r>
    </w:p>
    <w:p w:rsidR="00C66AFA" w:rsidRPr="00C66AFA" w:rsidRDefault="00C66AFA" w:rsidP="00C66AFA">
      <w:pPr>
        <w:ind w:firstLine="720"/>
        <w:rPr>
          <w:rFonts w:ascii="Arial" w:hAnsi="Arial" w:cs="Arial"/>
        </w:rPr>
      </w:pPr>
      <w:r w:rsidRPr="00C66AFA">
        <w:rPr>
          <w:rFonts w:ascii="Arial" w:hAnsi="Arial" w:cs="Arial"/>
        </w:rPr>
        <w:t xml:space="preserve">It is </w:t>
      </w:r>
      <w:r w:rsidRPr="00C66AFA">
        <w:rPr>
          <w:rFonts w:ascii="Arial" w:hAnsi="Arial" w:cs="Arial"/>
          <w:b/>
        </w:rPr>
        <w:t>RECOMMENDED</w:t>
      </w:r>
      <w:r w:rsidRPr="00C66AFA">
        <w:rPr>
          <w:rFonts w:ascii="Arial" w:hAnsi="Arial" w:cs="Arial"/>
        </w:rPr>
        <w:t xml:space="preserve"> that:</w:t>
      </w:r>
    </w:p>
    <w:p w:rsidR="00C66AFA" w:rsidRPr="00C66AFA" w:rsidRDefault="00C66AFA" w:rsidP="002A0262">
      <w:pPr>
        <w:ind w:left="1440" w:hanging="720"/>
        <w:rPr>
          <w:rFonts w:ascii="Arial" w:hAnsi="Arial" w:cs="Arial"/>
        </w:rPr>
      </w:pPr>
      <w:r w:rsidRPr="00C66AFA">
        <w:rPr>
          <w:rFonts w:ascii="Arial" w:hAnsi="Arial" w:cs="Arial"/>
        </w:rPr>
        <w:t xml:space="preserve">a) </w:t>
      </w:r>
      <w:r w:rsidRPr="00C66AFA">
        <w:rPr>
          <w:rFonts w:ascii="Arial" w:hAnsi="Arial" w:cs="Arial"/>
        </w:rPr>
        <w:tab/>
        <w:t xml:space="preserve">The Council </w:t>
      </w:r>
      <w:r w:rsidR="002A0262">
        <w:rPr>
          <w:rFonts w:ascii="Arial" w:hAnsi="Arial" w:cs="Arial"/>
        </w:rPr>
        <w:t>approve the recommendation for a precept of</w:t>
      </w:r>
      <w:r w:rsidR="002A0262" w:rsidRPr="002A0262">
        <w:rPr>
          <w:rFonts w:ascii="Arial" w:hAnsi="Arial" w:cs="Arial"/>
        </w:rPr>
        <w:t xml:space="preserve"> </w:t>
      </w:r>
      <w:r w:rsidR="002A0262">
        <w:rPr>
          <w:rFonts w:ascii="Arial" w:hAnsi="Arial" w:cs="Arial"/>
        </w:rPr>
        <w:t>£464,950 which represents a 1.99% increase on 2017/18 and equates to a Band D charge of £84.21</w:t>
      </w:r>
    </w:p>
    <w:p w:rsidR="00C66AFA" w:rsidRDefault="00C66AFA" w:rsidP="00C6043E">
      <w:pPr>
        <w:ind w:left="1440" w:hanging="720"/>
        <w:rPr>
          <w:rFonts w:ascii="Arial" w:hAnsi="Arial" w:cs="Arial"/>
        </w:rPr>
      </w:pPr>
      <w:r w:rsidRPr="00C66AFA">
        <w:rPr>
          <w:rFonts w:ascii="Arial" w:hAnsi="Arial" w:cs="Arial"/>
        </w:rPr>
        <w:t xml:space="preserve">b) </w:t>
      </w:r>
      <w:r w:rsidRPr="00C66AFA">
        <w:rPr>
          <w:rFonts w:ascii="Arial" w:hAnsi="Arial" w:cs="Arial"/>
        </w:rPr>
        <w:tab/>
        <w:t>The Co</w:t>
      </w:r>
      <w:r w:rsidR="002A0262">
        <w:rPr>
          <w:rFonts w:ascii="Arial" w:hAnsi="Arial" w:cs="Arial"/>
        </w:rPr>
        <w:t>uncil adopts a balance of £531,364</w:t>
      </w:r>
      <w:r w:rsidR="00520BDE">
        <w:rPr>
          <w:rFonts w:ascii="Arial" w:hAnsi="Arial" w:cs="Arial"/>
          <w:color w:val="FF0000"/>
        </w:rPr>
        <w:t xml:space="preserve"> </w:t>
      </w:r>
      <w:r w:rsidRPr="00C66AFA">
        <w:rPr>
          <w:rFonts w:ascii="Arial" w:hAnsi="Arial" w:cs="Arial"/>
        </w:rPr>
        <w:t>as a prudent minimum general reserve for the 31st March 2019 when considering the calculation of the Precept for 2018/19.</w:t>
      </w:r>
    </w:p>
    <w:p w:rsidR="00C66AFA" w:rsidRDefault="00C66AFA" w:rsidP="00C66AFA">
      <w:pPr>
        <w:rPr>
          <w:rFonts w:ascii="Arial" w:hAnsi="Arial" w:cs="Arial"/>
        </w:rPr>
      </w:pPr>
    </w:p>
    <w:p w:rsidR="00C66AFA" w:rsidRDefault="00C66AFA" w:rsidP="00C66AFA">
      <w:pPr>
        <w:rPr>
          <w:rFonts w:ascii="Arial" w:hAnsi="Arial" w:cs="Arial"/>
        </w:rPr>
      </w:pPr>
    </w:p>
    <w:p w:rsidR="006F1BFB" w:rsidRPr="00C66AFA" w:rsidRDefault="00C66AFA" w:rsidP="006F1BFB">
      <w:pPr>
        <w:rPr>
          <w:b/>
          <w:u w:val="single"/>
        </w:rPr>
      </w:pPr>
      <w:r>
        <w:rPr>
          <w:rFonts w:ascii="Arial" w:hAnsi="Arial" w:cs="Arial"/>
        </w:rPr>
        <w:t>R</w:t>
      </w:r>
      <w:r w:rsidR="00127BE7">
        <w:rPr>
          <w:rFonts w:ascii="Arial" w:hAnsi="Arial" w:cs="Arial"/>
        </w:rPr>
        <w:t>eport by: Nina L. Villa, Assistant</w:t>
      </w:r>
      <w:r>
        <w:rPr>
          <w:rFonts w:ascii="Arial" w:hAnsi="Arial" w:cs="Arial"/>
        </w:rPr>
        <w:t xml:space="preserve"> Parish Clerk </w:t>
      </w:r>
    </w:p>
    <w:sectPr w:rsidR="006F1BFB" w:rsidRPr="00C66AFA" w:rsidSect="002C7B1A">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2E4" w:rsidRDefault="009872E4" w:rsidP="005B6BE6">
      <w:pPr>
        <w:spacing w:after="0" w:line="240" w:lineRule="auto"/>
      </w:pPr>
      <w:r>
        <w:separator/>
      </w:r>
    </w:p>
  </w:endnote>
  <w:endnote w:type="continuationSeparator" w:id="0">
    <w:p w:rsidR="009872E4" w:rsidRDefault="009872E4" w:rsidP="005B6B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2E4" w:rsidRDefault="009872E4" w:rsidP="005B6BE6">
      <w:pPr>
        <w:spacing w:after="0" w:line="240" w:lineRule="auto"/>
      </w:pPr>
      <w:r>
        <w:separator/>
      </w:r>
    </w:p>
  </w:footnote>
  <w:footnote w:type="continuationSeparator" w:id="0">
    <w:p w:rsidR="009872E4" w:rsidRDefault="009872E4" w:rsidP="005B6B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BDE" w:rsidRDefault="00520BDE" w:rsidP="005B6BE6">
    <w:pPr>
      <w:pStyle w:val="Header"/>
      <w:jc w:val="right"/>
    </w:pPr>
  </w:p>
  <w:p w:rsidR="00520BDE" w:rsidRDefault="00B12F9C" w:rsidP="005B6BE6">
    <w:pPr>
      <w:pStyle w:val="Header"/>
      <w:jc w:val="right"/>
    </w:pPr>
    <w:r>
      <w:t>APPENDIX C</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F1BFB"/>
    <w:rsid w:val="000032F2"/>
    <w:rsid w:val="00127BE7"/>
    <w:rsid w:val="002A0262"/>
    <w:rsid w:val="002A1435"/>
    <w:rsid w:val="002C7B1A"/>
    <w:rsid w:val="00416034"/>
    <w:rsid w:val="00443B0D"/>
    <w:rsid w:val="00520BDE"/>
    <w:rsid w:val="00567FA6"/>
    <w:rsid w:val="005B6BE6"/>
    <w:rsid w:val="00607D7B"/>
    <w:rsid w:val="006B6E1B"/>
    <w:rsid w:val="006F1BFB"/>
    <w:rsid w:val="008579EE"/>
    <w:rsid w:val="009872E4"/>
    <w:rsid w:val="009A7817"/>
    <w:rsid w:val="00A76176"/>
    <w:rsid w:val="00B12F9C"/>
    <w:rsid w:val="00BF61AD"/>
    <w:rsid w:val="00C079D4"/>
    <w:rsid w:val="00C45F75"/>
    <w:rsid w:val="00C6043E"/>
    <w:rsid w:val="00C66AFA"/>
    <w:rsid w:val="00CB4591"/>
    <w:rsid w:val="00E133FE"/>
    <w:rsid w:val="00E646AA"/>
    <w:rsid w:val="00EC243D"/>
    <w:rsid w:val="00ED2417"/>
    <w:rsid w:val="00F72AE9"/>
    <w:rsid w:val="00FD27A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B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F1BFB"/>
    <w:rPr>
      <w:sz w:val="16"/>
      <w:szCs w:val="16"/>
    </w:rPr>
  </w:style>
  <w:style w:type="paragraph" w:styleId="CommentText">
    <w:name w:val="annotation text"/>
    <w:basedOn w:val="Normal"/>
    <w:link w:val="CommentTextChar"/>
    <w:uiPriority w:val="99"/>
    <w:semiHidden/>
    <w:unhideWhenUsed/>
    <w:rsid w:val="006F1BFB"/>
    <w:pPr>
      <w:spacing w:line="240" w:lineRule="auto"/>
    </w:pPr>
    <w:rPr>
      <w:sz w:val="20"/>
      <w:szCs w:val="20"/>
    </w:rPr>
  </w:style>
  <w:style w:type="character" w:customStyle="1" w:styleId="CommentTextChar">
    <w:name w:val="Comment Text Char"/>
    <w:basedOn w:val="DefaultParagraphFont"/>
    <w:link w:val="CommentText"/>
    <w:uiPriority w:val="99"/>
    <w:semiHidden/>
    <w:rsid w:val="006F1BFB"/>
    <w:rPr>
      <w:sz w:val="20"/>
      <w:szCs w:val="20"/>
    </w:rPr>
  </w:style>
  <w:style w:type="paragraph" w:styleId="CommentSubject">
    <w:name w:val="annotation subject"/>
    <w:basedOn w:val="CommentText"/>
    <w:next w:val="CommentText"/>
    <w:link w:val="CommentSubjectChar"/>
    <w:uiPriority w:val="99"/>
    <w:semiHidden/>
    <w:unhideWhenUsed/>
    <w:rsid w:val="006F1BFB"/>
    <w:rPr>
      <w:b/>
      <w:bCs/>
    </w:rPr>
  </w:style>
  <w:style w:type="character" w:customStyle="1" w:styleId="CommentSubjectChar">
    <w:name w:val="Comment Subject Char"/>
    <w:basedOn w:val="CommentTextChar"/>
    <w:link w:val="CommentSubject"/>
    <w:uiPriority w:val="99"/>
    <w:semiHidden/>
    <w:rsid w:val="006F1BFB"/>
    <w:rPr>
      <w:b/>
      <w:bCs/>
      <w:sz w:val="20"/>
      <w:szCs w:val="20"/>
    </w:rPr>
  </w:style>
  <w:style w:type="paragraph" w:styleId="BalloonText">
    <w:name w:val="Balloon Text"/>
    <w:basedOn w:val="Normal"/>
    <w:link w:val="BalloonTextChar"/>
    <w:uiPriority w:val="99"/>
    <w:semiHidden/>
    <w:unhideWhenUsed/>
    <w:rsid w:val="006F1B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BFB"/>
    <w:rPr>
      <w:rFonts w:ascii="Segoe UI" w:hAnsi="Segoe UI" w:cs="Segoe UI"/>
      <w:sz w:val="18"/>
      <w:szCs w:val="18"/>
    </w:rPr>
  </w:style>
  <w:style w:type="paragraph" w:styleId="Header">
    <w:name w:val="header"/>
    <w:basedOn w:val="Normal"/>
    <w:link w:val="HeaderChar"/>
    <w:uiPriority w:val="99"/>
    <w:semiHidden/>
    <w:unhideWhenUsed/>
    <w:rsid w:val="005B6BE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6BE6"/>
  </w:style>
  <w:style w:type="paragraph" w:styleId="Footer">
    <w:name w:val="footer"/>
    <w:basedOn w:val="Normal"/>
    <w:link w:val="FooterChar"/>
    <w:uiPriority w:val="99"/>
    <w:semiHidden/>
    <w:unhideWhenUsed/>
    <w:rsid w:val="005B6BE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B6BE6"/>
  </w:style>
</w:styles>
</file>

<file path=word/webSettings.xml><?xml version="1.0" encoding="utf-8"?>
<w:webSettings xmlns:r="http://schemas.openxmlformats.org/officeDocument/2006/relationships" xmlns:w="http://schemas.openxmlformats.org/wordprocessingml/2006/main">
  <w:divs>
    <w:div w:id="68039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71832-15C3-4C63-8D52-3B77004EB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Justin</cp:lastModifiedBy>
  <cp:revision>5</cp:revision>
  <cp:lastPrinted>2018-01-11T13:45:00Z</cp:lastPrinted>
  <dcterms:created xsi:type="dcterms:W3CDTF">2018-01-10T10:15:00Z</dcterms:created>
  <dcterms:modified xsi:type="dcterms:W3CDTF">2018-01-12T13:37:00Z</dcterms:modified>
</cp:coreProperties>
</file>