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68" w:rsidRPr="00354329" w:rsidRDefault="00C72E86" w:rsidP="00354329">
      <w:pPr>
        <w:pStyle w:val="NoSpacing"/>
        <w:rPr>
          <w:b/>
          <w:sz w:val="32"/>
          <w:szCs w:val="32"/>
          <w:u w:val="single"/>
        </w:rPr>
      </w:pPr>
      <w:r w:rsidRPr="00354329">
        <w:rPr>
          <w:b/>
          <w:sz w:val="32"/>
          <w:szCs w:val="32"/>
          <w:u w:val="single"/>
        </w:rPr>
        <w:t>Duston Parish Council: Terms of Reference for Standing Committees</w:t>
      </w:r>
    </w:p>
    <w:p w:rsidR="00C72E86" w:rsidRDefault="00C72E86" w:rsidP="00354329">
      <w:pPr>
        <w:pStyle w:val="NoSpacing"/>
      </w:pPr>
    </w:p>
    <w:p w:rsidR="00354329" w:rsidRPr="00354329" w:rsidRDefault="00354329" w:rsidP="00354329">
      <w:pPr>
        <w:pStyle w:val="NoSpacing"/>
      </w:pPr>
    </w:p>
    <w:p w:rsidR="00C72E86" w:rsidRPr="00354329" w:rsidRDefault="00354329" w:rsidP="00354329">
      <w:pPr>
        <w:pStyle w:val="NoSpacing"/>
        <w:rPr>
          <w:sz w:val="32"/>
          <w:szCs w:val="32"/>
        </w:rPr>
      </w:pPr>
      <w:r w:rsidRPr="00354329">
        <w:rPr>
          <w:b/>
          <w:sz w:val="32"/>
          <w:szCs w:val="32"/>
        </w:rPr>
        <w:t>1</w:t>
      </w:r>
      <w:r w:rsidR="00C72E86" w:rsidRPr="00354329">
        <w:rPr>
          <w:b/>
          <w:sz w:val="32"/>
          <w:szCs w:val="32"/>
        </w:rPr>
        <w:t xml:space="preserve">) </w:t>
      </w:r>
      <w:r w:rsidRPr="00354329">
        <w:rPr>
          <w:b/>
          <w:sz w:val="32"/>
          <w:szCs w:val="32"/>
        </w:rPr>
        <w:t xml:space="preserve">Name of </w:t>
      </w:r>
      <w:r w:rsidR="00C72E86" w:rsidRPr="00354329">
        <w:rPr>
          <w:b/>
          <w:sz w:val="32"/>
          <w:szCs w:val="32"/>
        </w:rPr>
        <w:t xml:space="preserve">Standing Committee: </w:t>
      </w:r>
      <w:r w:rsidR="00F535A6">
        <w:rPr>
          <w:sz w:val="32"/>
          <w:szCs w:val="32"/>
        </w:rPr>
        <w:t xml:space="preserve">Engagement and </w:t>
      </w:r>
      <w:r w:rsidR="005E7FBB">
        <w:rPr>
          <w:sz w:val="32"/>
          <w:szCs w:val="32"/>
        </w:rPr>
        <w:t xml:space="preserve">Environment </w:t>
      </w:r>
      <w:r w:rsidR="00F535A6">
        <w:rPr>
          <w:sz w:val="32"/>
          <w:szCs w:val="32"/>
        </w:rPr>
        <w:t>Committee</w:t>
      </w:r>
      <w:r w:rsidR="00E751CA">
        <w:rPr>
          <w:sz w:val="32"/>
          <w:szCs w:val="32"/>
        </w:rPr>
        <w:t xml:space="preserve"> </w:t>
      </w:r>
    </w:p>
    <w:p w:rsidR="00354329" w:rsidRDefault="00354329" w:rsidP="00354329">
      <w:pPr>
        <w:pStyle w:val="NoSpacing"/>
        <w:rPr>
          <w:sz w:val="32"/>
          <w:szCs w:val="32"/>
        </w:rPr>
      </w:pPr>
    </w:p>
    <w:p w:rsidR="00400049" w:rsidRPr="00354329" w:rsidRDefault="00C72E86" w:rsidP="00354329">
      <w:pPr>
        <w:pStyle w:val="NoSpacing"/>
        <w:rPr>
          <w:sz w:val="32"/>
          <w:szCs w:val="32"/>
        </w:rPr>
      </w:pPr>
      <w:r w:rsidRPr="00354329">
        <w:rPr>
          <w:b/>
          <w:sz w:val="32"/>
          <w:szCs w:val="32"/>
        </w:rPr>
        <w:t xml:space="preserve">2) </w:t>
      </w:r>
      <w:r w:rsidR="00400049" w:rsidRPr="00354329">
        <w:rPr>
          <w:b/>
          <w:sz w:val="32"/>
          <w:szCs w:val="32"/>
        </w:rPr>
        <w:t>Membership</w:t>
      </w:r>
      <w:r w:rsidR="00400049" w:rsidRPr="00354329">
        <w:rPr>
          <w:sz w:val="32"/>
          <w:szCs w:val="32"/>
        </w:rPr>
        <w:t xml:space="preserve">: </w:t>
      </w:r>
      <w:r w:rsidR="009B0305">
        <w:rPr>
          <w:sz w:val="32"/>
          <w:szCs w:val="32"/>
        </w:rPr>
        <w:t>The Commi</w:t>
      </w:r>
      <w:r w:rsidR="00CD44B1">
        <w:rPr>
          <w:sz w:val="32"/>
          <w:szCs w:val="32"/>
        </w:rPr>
        <w:t>ttee comprises of no more than 8</w:t>
      </w:r>
      <w:r w:rsidR="009B0305">
        <w:rPr>
          <w:sz w:val="32"/>
          <w:szCs w:val="32"/>
        </w:rPr>
        <w:t xml:space="preserve"> councillors. </w:t>
      </w:r>
      <w:r w:rsidR="00400049" w:rsidRPr="00354329">
        <w:rPr>
          <w:sz w:val="32"/>
          <w:szCs w:val="32"/>
        </w:rPr>
        <w:t xml:space="preserve">The quorum for the Committee shall be the 3 councillors.  </w:t>
      </w:r>
      <w:r w:rsidR="00354329" w:rsidRPr="00354329">
        <w:rPr>
          <w:sz w:val="32"/>
          <w:szCs w:val="32"/>
        </w:rPr>
        <w:t>Membership of the committee</w:t>
      </w:r>
      <w:r w:rsidR="005E7FBB">
        <w:rPr>
          <w:sz w:val="32"/>
          <w:szCs w:val="32"/>
        </w:rPr>
        <w:t xml:space="preserve"> will be decided at the Annual M</w:t>
      </w:r>
      <w:r w:rsidR="00354329" w:rsidRPr="00354329">
        <w:rPr>
          <w:sz w:val="32"/>
          <w:szCs w:val="32"/>
        </w:rPr>
        <w:t xml:space="preserve">eeting of the Parish Council. </w:t>
      </w:r>
    </w:p>
    <w:p w:rsidR="00354329" w:rsidRDefault="00354329" w:rsidP="00354329">
      <w:pPr>
        <w:pStyle w:val="NoSpacing"/>
        <w:rPr>
          <w:sz w:val="32"/>
          <w:szCs w:val="32"/>
        </w:rPr>
      </w:pPr>
    </w:p>
    <w:p w:rsidR="002C10B0" w:rsidRDefault="002C10B0" w:rsidP="00354329">
      <w:pPr>
        <w:pStyle w:val="NoSpacing"/>
        <w:rPr>
          <w:sz w:val="32"/>
          <w:szCs w:val="32"/>
        </w:rPr>
      </w:pPr>
      <w:r w:rsidRPr="00354329">
        <w:rPr>
          <w:b/>
          <w:sz w:val="32"/>
          <w:szCs w:val="32"/>
        </w:rPr>
        <w:t>3)</w:t>
      </w:r>
      <w:r w:rsidR="00354329" w:rsidRPr="00354329">
        <w:rPr>
          <w:b/>
          <w:sz w:val="32"/>
          <w:szCs w:val="32"/>
        </w:rPr>
        <w:t xml:space="preserve"> </w:t>
      </w:r>
      <w:r w:rsidRPr="00354329">
        <w:rPr>
          <w:b/>
          <w:sz w:val="32"/>
          <w:szCs w:val="32"/>
        </w:rPr>
        <w:t>Chairman:</w:t>
      </w:r>
      <w:r w:rsidRPr="00354329">
        <w:rPr>
          <w:sz w:val="32"/>
          <w:szCs w:val="32"/>
        </w:rPr>
        <w:t xml:space="preserve"> The Committee</w:t>
      </w:r>
      <w:r w:rsidR="0054268B" w:rsidRPr="00354329">
        <w:rPr>
          <w:sz w:val="32"/>
          <w:szCs w:val="32"/>
        </w:rPr>
        <w:t xml:space="preserve"> </w:t>
      </w:r>
      <w:r w:rsidR="005E7FBB">
        <w:rPr>
          <w:sz w:val="32"/>
          <w:szCs w:val="32"/>
        </w:rPr>
        <w:t xml:space="preserve">shall </w:t>
      </w:r>
      <w:r w:rsidR="0054268B" w:rsidRPr="00354329">
        <w:rPr>
          <w:sz w:val="32"/>
          <w:szCs w:val="32"/>
        </w:rPr>
        <w:t>at its first meeting following the Annual Council, before conducting any business, elect a Ch</w:t>
      </w:r>
      <w:r w:rsidR="00637F8C" w:rsidRPr="00354329">
        <w:rPr>
          <w:sz w:val="32"/>
          <w:szCs w:val="32"/>
        </w:rPr>
        <w:t>air for the year. The Committee may</w:t>
      </w:r>
      <w:r w:rsidR="009B0305">
        <w:rPr>
          <w:sz w:val="32"/>
          <w:szCs w:val="32"/>
        </w:rPr>
        <w:t>,</w:t>
      </w:r>
      <w:r w:rsidR="00637F8C" w:rsidRPr="00354329">
        <w:rPr>
          <w:sz w:val="32"/>
          <w:szCs w:val="32"/>
        </w:rPr>
        <w:t xml:space="preserve"> if its </w:t>
      </w:r>
      <w:proofErr w:type="gramStart"/>
      <w:r w:rsidR="00637F8C" w:rsidRPr="00354329">
        <w:rPr>
          <w:sz w:val="32"/>
          <w:szCs w:val="32"/>
        </w:rPr>
        <w:t>wishes</w:t>
      </w:r>
      <w:r w:rsidR="009B0305">
        <w:rPr>
          <w:sz w:val="32"/>
          <w:szCs w:val="32"/>
        </w:rPr>
        <w:t>,</w:t>
      </w:r>
      <w:proofErr w:type="gramEnd"/>
      <w:r w:rsidR="00637F8C" w:rsidRPr="00354329">
        <w:rPr>
          <w:sz w:val="32"/>
          <w:szCs w:val="32"/>
        </w:rPr>
        <w:t xml:space="preserve"> elect a Vice-Chairman.</w:t>
      </w:r>
    </w:p>
    <w:p w:rsidR="00CD44B1" w:rsidRDefault="00CD44B1" w:rsidP="00354329">
      <w:pPr>
        <w:pStyle w:val="NoSpacing"/>
        <w:rPr>
          <w:sz w:val="32"/>
          <w:szCs w:val="32"/>
        </w:rPr>
      </w:pPr>
    </w:p>
    <w:p w:rsidR="00CD44B1" w:rsidRPr="00354329" w:rsidRDefault="00CD44B1" w:rsidP="00354329">
      <w:pPr>
        <w:pStyle w:val="NoSpacing"/>
        <w:rPr>
          <w:sz w:val="32"/>
          <w:szCs w:val="32"/>
        </w:rPr>
      </w:pPr>
      <w:r>
        <w:rPr>
          <w:sz w:val="32"/>
          <w:szCs w:val="32"/>
        </w:rPr>
        <w:t xml:space="preserve">The Chair or other nominated Councillor will report to Full Council on </w:t>
      </w:r>
      <w:r w:rsidR="005E7FBB">
        <w:rPr>
          <w:sz w:val="32"/>
          <w:szCs w:val="32"/>
        </w:rPr>
        <w:t xml:space="preserve">the </w:t>
      </w:r>
      <w:r>
        <w:rPr>
          <w:sz w:val="32"/>
          <w:szCs w:val="32"/>
        </w:rPr>
        <w:t>Committee</w:t>
      </w:r>
      <w:r w:rsidR="005E7FBB">
        <w:rPr>
          <w:sz w:val="32"/>
          <w:szCs w:val="32"/>
        </w:rPr>
        <w:t>’s</w:t>
      </w:r>
      <w:r>
        <w:rPr>
          <w:sz w:val="32"/>
          <w:szCs w:val="32"/>
        </w:rPr>
        <w:t xml:space="preserve"> decisions and recommendations.</w:t>
      </w:r>
    </w:p>
    <w:p w:rsid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b/>
          <w:sz w:val="32"/>
          <w:szCs w:val="32"/>
        </w:rPr>
        <w:t>4) Voting:</w:t>
      </w:r>
      <w:r w:rsidRPr="00354329">
        <w:rPr>
          <w:sz w:val="32"/>
          <w:szCs w:val="32"/>
        </w:rPr>
        <w:t xml:space="preserve">  Decisions will be taken by a majority vote. In the case of an equal vote the Chairman shall have a second or casting vote.</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b/>
          <w:sz w:val="32"/>
          <w:szCs w:val="32"/>
        </w:rPr>
        <w:t>5)</w:t>
      </w:r>
      <w:r>
        <w:rPr>
          <w:b/>
          <w:sz w:val="32"/>
          <w:szCs w:val="32"/>
        </w:rPr>
        <w:t xml:space="preserve"> </w:t>
      </w:r>
      <w:r w:rsidRPr="00354329">
        <w:rPr>
          <w:b/>
          <w:sz w:val="32"/>
          <w:szCs w:val="32"/>
        </w:rPr>
        <w:t>Meetings:</w:t>
      </w:r>
      <w:r w:rsidRPr="00354329">
        <w:rPr>
          <w:sz w:val="32"/>
          <w:szCs w:val="32"/>
        </w:rPr>
        <w:t xml:space="preserve"> – As per </w:t>
      </w:r>
      <w:r w:rsidR="005E7FBB">
        <w:rPr>
          <w:sz w:val="32"/>
          <w:szCs w:val="32"/>
        </w:rPr>
        <w:t xml:space="preserve">the </w:t>
      </w:r>
      <w:r w:rsidRPr="00354329">
        <w:rPr>
          <w:sz w:val="32"/>
          <w:szCs w:val="32"/>
        </w:rPr>
        <w:t>meeting calendar or as considered necessary by the Chair.</w:t>
      </w:r>
    </w:p>
    <w:p w:rsidR="00354329" w:rsidRDefault="00354329" w:rsidP="00354329">
      <w:pPr>
        <w:pStyle w:val="NoSpacing"/>
        <w:rPr>
          <w:sz w:val="32"/>
          <w:szCs w:val="32"/>
        </w:rPr>
      </w:pPr>
    </w:p>
    <w:p w:rsidR="00354329" w:rsidRPr="009B0305" w:rsidRDefault="00354329" w:rsidP="00354329">
      <w:pPr>
        <w:pStyle w:val="NoSpacing"/>
        <w:rPr>
          <w:sz w:val="32"/>
          <w:szCs w:val="32"/>
        </w:rPr>
      </w:pPr>
      <w:r w:rsidRPr="00354329">
        <w:rPr>
          <w:b/>
          <w:sz w:val="32"/>
          <w:szCs w:val="32"/>
        </w:rPr>
        <w:t>6)</w:t>
      </w:r>
      <w:r>
        <w:rPr>
          <w:b/>
          <w:sz w:val="32"/>
          <w:szCs w:val="32"/>
        </w:rPr>
        <w:t xml:space="preserve"> </w:t>
      </w:r>
      <w:r w:rsidRPr="00354329">
        <w:rPr>
          <w:b/>
          <w:sz w:val="32"/>
          <w:szCs w:val="32"/>
        </w:rPr>
        <w:t xml:space="preserve">Power to Spend: </w:t>
      </w:r>
      <w:r w:rsidR="005E7FBB">
        <w:rPr>
          <w:sz w:val="32"/>
          <w:szCs w:val="32"/>
        </w:rPr>
        <w:t>The Committee shall have authority to authorise expenditure from b</w:t>
      </w:r>
      <w:r w:rsidR="00CD44B1">
        <w:rPr>
          <w:sz w:val="32"/>
          <w:szCs w:val="32"/>
        </w:rPr>
        <w:t>udgets allocated to the Commi</w:t>
      </w:r>
      <w:r w:rsidR="005E7FBB">
        <w:rPr>
          <w:sz w:val="32"/>
          <w:szCs w:val="32"/>
        </w:rPr>
        <w:t xml:space="preserve">ttee </w:t>
      </w:r>
      <w:r w:rsidR="00CD44B1">
        <w:rPr>
          <w:sz w:val="32"/>
          <w:szCs w:val="32"/>
        </w:rPr>
        <w:t>by Full Council.</w:t>
      </w:r>
    </w:p>
    <w:p w:rsidR="00354329" w:rsidRDefault="00354329" w:rsidP="00354329">
      <w:pPr>
        <w:pStyle w:val="NoSpacing"/>
        <w:rPr>
          <w:sz w:val="32"/>
          <w:szCs w:val="32"/>
        </w:rPr>
      </w:pPr>
    </w:p>
    <w:p w:rsidR="00354329" w:rsidRPr="00354329" w:rsidRDefault="00354329" w:rsidP="00354329">
      <w:pPr>
        <w:pStyle w:val="NoSpacing"/>
        <w:rPr>
          <w:sz w:val="32"/>
          <w:szCs w:val="32"/>
        </w:rPr>
      </w:pPr>
    </w:p>
    <w:p w:rsidR="00CD44B1" w:rsidRPr="00CD44B1" w:rsidRDefault="00400049" w:rsidP="00CD44B1">
      <w:pPr>
        <w:pStyle w:val="NoSpacing"/>
        <w:rPr>
          <w:b/>
          <w:sz w:val="32"/>
          <w:szCs w:val="32"/>
          <w:u w:val="single"/>
        </w:rPr>
      </w:pPr>
      <w:r w:rsidRPr="00354329">
        <w:rPr>
          <w:b/>
          <w:sz w:val="32"/>
          <w:szCs w:val="32"/>
          <w:u w:val="single"/>
        </w:rPr>
        <w:t>Delegated Responsibilities:</w:t>
      </w:r>
    </w:p>
    <w:p w:rsidR="00CD44B1" w:rsidRPr="00CD44B1" w:rsidRDefault="00CD44B1" w:rsidP="00CD44B1">
      <w:pPr>
        <w:pStyle w:val="NoSpacing"/>
        <w:rPr>
          <w:b/>
          <w:sz w:val="32"/>
          <w:szCs w:val="32"/>
          <w:u w:val="single"/>
        </w:rPr>
      </w:pPr>
    </w:p>
    <w:p w:rsidR="00CD44B1" w:rsidRPr="00CD44B1" w:rsidRDefault="00CD44B1" w:rsidP="00CD44B1">
      <w:pPr>
        <w:pStyle w:val="NoSpacing"/>
        <w:rPr>
          <w:sz w:val="32"/>
          <w:szCs w:val="32"/>
        </w:rPr>
      </w:pPr>
      <w:r w:rsidRPr="00CD44B1">
        <w:rPr>
          <w:sz w:val="32"/>
          <w:szCs w:val="32"/>
        </w:rPr>
        <w:t>1.</w:t>
      </w:r>
      <w:r w:rsidRPr="00CD44B1">
        <w:rPr>
          <w:sz w:val="32"/>
          <w:szCs w:val="32"/>
        </w:rPr>
        <w:tab/>
        <w:t>To oversee and monitor publicity, tourism, entertainment and events</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lastRenderedPageBreak/>
        <w:t>2.</w:t>
      </w:r>
      <w:r w:rsidRPr="00CD44B1">
        <w:rPr>
          <w:sz w:val="32"/>
          <w:szCs w:val="32"/>
        </w:rPr>
        <w:tab/>
        <w:t xml:space="preserve">To oversee venue hire for the Community Centre, St </w:t>
      </w:r>
      <w:proofErr w:type="spellStart"/>
      <w:r w:rsidRPr="00CD44B1">
        <w:rPr>
          <w:sz w:val="32"/>
          <w:szCs w:val="32"/>
        </w:rPr>
        <w:t>Lukes</w:t>
      </w:r>
      <w:proofErr w:type="spellEnd"/>
      <w:r w:rsidRPr="00CD44B1">
        <w:rPr>
          <w:sz w:val="32"/>
          <w:szCs w:val="32"/>
        </w:rPr>
        <w:t xml:space="preserve"> and any other venue and to provide oversight of the contract for the Sports Centre</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3.</w:t>
      </w:r>
      <w:r w:rsidRPr="00CD44B1">
        <w:rPr>
          <w:sz w:val="32"/>
          <w:szCs w:val="32"/>
        </w:rPr>
        <w:tab/>
        <w:t xml:space="preserve">To support economic development and promotion of the Parish  </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4.</w:t>
      </w:r>
      <w:r w:rsidRPr="00CD44B1">
        <w:rPr>
          <w:sz w:val="32"/>
          <w:szCs w:val="32"/>
        </w:rPr>
        <w:tab/>
        <w:t>To make recommendations to the Council on the formulation of any policy or strategy in relation to the discharge of its role and function.</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5.</w:t>
      </w:r>
      <w:r w:rsidRPr="00CD44B1">
        <w:rPr>
          <w:sz w:val="32"/>
          <w:szCs w:val="32"/>
        </w:rPr>
        <w:tab/>
        <w:t>To discharge all other aspects of its role and functions in accordance with relevant legislation, any policy or strategy relating to the function approved by the Council, and only within the budget provision made by the Council.</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8.</w:t>
      </w:r>
      <w:r w:rsidRPr="00CD44B1">
        <w:rPr>
          <w:sz w:val="32"/>
          <w:szCs w:val="32"/>
        </w:rPr>
        <w:tab/>
        <w:t xml:space="preserve">To </w:t>
      </w:r>
      <w:proofErr w:type="spellStart"/>
      <w:r w:rsidRPr="00CD44B1">
        <w:rPr>
          <w:sz w:val="32"/>
          <w:szCs w:val="32"/>
        </w:rPr>
        <w:t>vire</w:t>
      </w:r>
      <w:proofErr w:type="spellEnd"/>
      <w:r w:rsidRPr="00CD44B1">
        <w:rPr>
          <w:sz w:val="32"/>
          <w:szCs w:val="32"/>
        </w:rPr>
        <w:t xml:space="preserve"> expenditure within its own budget and to recommend to the Finance and General Purposes Committee such other </w:t>
      </w:r>
      <w:proofErr w:type="spellStart"/>
      <w:r w:rsidRPr="00CD44B1">
        <w:rPr>
          <w:sz w:val="32"/>
          <w:szCs w:val="32"/>
        </w:rPr>
        <w:t>virements</w:t>
      </w:r>
      <w:proofErr w:type="spellEnd"/>
      <w:r w:rsidRPr="00CD44B1">
        <w:rPr>
          <w:sz w:val="32"/>
          <w:szCs w:val="32"/>
        </w:rPr>
        <w:t xml:space="preserve"> and carry overs as the Committee considers appropriate.</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9.</w:t>
      </w:r>
      <w:r w:rsidRPr="00CD44B1">
        <w:rPr>
          <w:sz w:val="32"/>
          <w:szCs w:val="32"/>
        </w:rPr>
        <w:tab/>
        <w:t>To oversee management of trees, gardens, parks and fields – grass and hedge cutting, general maintenance.</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 xml:space="preserve">10. </w:t>
      </w:r>
      <w:r w:rsidRPr="00CD44B1">
        <w:rPr>
          <w:sz w:val="32"/>
          <w:szCs w:val="32"/>
        </w:rPr>
        <w:tab/>
        <w:t>To oversee war memorials</w:t>
      </w:r>
    </w:p>
    <w:p w:rsidR="00CD44B1" w:rsidRPr="00CD44B1" w:rsidRDefault="00CD44B1" w:rsidP="00CD44B1">
      <w:pPr>
        <w:pStyle w:val="NoSpacing"/>
        <w:rPr>
          <w:sz w:val="32"/>
          <w:szCs w:val="32"/>
        </w:rPr>
      </w:pPr>
    </w:p>
    <w:p w:rsidR="00CD44B1" w:rsidRPr="00CD44B1" w:rsidRDefault="00CD44B1" w:rsidP="00CD44B1">
      <w:pPr>
        <w:pStyle w:val="NoSpacing"/>
        <w:rPr>
          <w:sz w:val="32"/>
          <w:szCs w:val="32"/>
        </w:rPr>
      </w:pPr>
      <w:r w:rsidRPr="00CD44B1">
        <w:rPr>
          <w:sz w:val="32"/>
          <w:szCs w:val="32"/>
        </w:rPr>
        <w:t xml:space="preserve">11. </w:t>
      </w:r>
      <w:r w:rsidRPr="00CD44B1">
        <w:rPr>
          <w:sz w:val="32"/>
          <w:szCs w:val="32"/>
        </w:rPr>
        <w:tab/>
        <w:t>To oversee playgrounds, parks and green spaces</w:t>
      </w:r>
    </w:p>
    <w:p w:rsidR="00CD44B1" w:rsidRPr="00CD44B1" w:rsidRDefault="00CD44B1" w:rsidP="00CD44B1">
      <w:pPr>
        <w:pStyle w:val="NoSpacing"/>
        <w:rPr>
          <w:sz w:val="32"/>
          <w:szCs w:val="32"/>
        </w:rPr>
      </w:pPr>
    </w:p>
    <w:p w:rsidR="00CD44B1" w:rsidRDefault="00CD44B1" w:rsidP="00F60BA9">
      <w:pPr>
        <w:pStyle w:val="NoSpacing"/>
        <w:rPr>
          <w:sz w:val="32"/>
          <w:szCs w:val="32"/>
        </w:rPr>
      </w:pPr>
      <w:r w:rsidRPr="00CD44B1">
        <w:rPr>
          <w:sz w:val="32"/>
          <w:szCs w:val="32"/>
        </w:rPr>
        <w:t>12.</w:t>
      </w:r>
      <w:r w:rsidRPr="00CD44B1">
        <w:rPr>
          <w:sz w:val="32"/>
          <w:szCs w:val="32"/>
        </w:rPr>
        <w:tab/>
        <w:t xml:space="preserve">To provide oversight of the Council’s Social Media accounts and communications (including </w:t>
      </w:r>
      <w:r>
        <w:rPr>
          <w:sz w:val="32"/>
          <w:szCs w:val="32"/>
        </w:rPr>
        <w:t xml:space="preserve">all </w:t>
      </w:r>
      <w:r w:rsidRPr="00CD44B1">
        <w:rPr>
          <w:sz w:val="32"/>
          <w:szCs w:val="32"/>
        </w:rPr>
        <w:t>newsletter</w:t>
      </w:r>
      <w:r>
        <w:rPr>
          <w:sz w:val="32"/>
          <w:szCs w:val="32"/>
        </w:rPr>
        <w:t xml:space="preserve">s’ </w:t>
      </w:r>
      <w:r w:rsidRPr="00CD44B1">
        <w:rPr>
          <w:sz w:val="32"/>
          <w:szCs w:val="32"/>
        </w:rPr>
        <w:t>and website</w:t>
      </w:r>
      <w:r>
        <w:rPr>
          <w:sz w:val="32"/>
          <w:szCs w:val="32"/>
        </w:rPr>
        <w:t>s</w:t>
      </w:r>
      <w:r w:rsidRPr="00CD44B1">
        <w:rPr>
          <w:sz w:val="32"/>
          <w:szCs w:val="32"/>
        </w:rPr>
        <w:t>)</w:t>
      </w:r>
      <w:r w:rsidR="00F60BA9">
        <w:rPr>
          <w:sz w:val="32"/>
          <w:szCs w:val="32"/>
        </w:rPr>
        <w:t>.</w:t>
      </w:r>
    </w:p>
    <w:p w:rsidR="00F60BA9" w:rsidRDefault="00F60BA9" w:rsidP="00F60BA9">
      <w:pPr>
        <w:pStyle w:val="NoSpacing"/>
        <w:rPr>
          <w:sz w:val="32"/>
          <w:szCs w:val="32"/>
        </w:rPr>
      </w:pPr>
    </w:p>
    <w:p w:rsidR="00DC3836" w:rsidRPr="00B002DB" w:rsidRDefault="00CD44B1" w:rsidP="00DC3836">
      <w:pPr>
        <w:rPr>
          <w:sz w:val="32"/>
          <w:szCs w:val="32"/>
        </w:rPr>
      </w:pPr>
      <w:r>
        <w:rPr>
          <w:sz w:val="32"/>
          <w:szCs w:val="32"/>
        </w:rPr>
        <w:t>13</w:t>
      </w:r>
      <w:r w:rsidR="00B90DC5">
        <w:rPr>
          <w:sz w:val="32"/>
          <w:szCs w:val="32"/>
        </w:rPr>
        <w:t>.</w:t>
      </w:r>
      <w:r w:rsidR="00B90DC5" w:rsidRPr="00B002DB">
        <w:rPr>
          <w:sz w:val="32"/>
          <w:szCs w:val="32"/>
        </w:rPr>
        <w:t xml:space="preserve"> </w:t>
      </w:r>
      <w:r w:rsidR="005E7FBB" w:rsidRPr="005E7FBB">
        <w:rPr>
          <w:sz w:val="32"/>
          <w:szCs w:val="32"/>
        </w:rPr>
        <w:t xml:space="preserve">7. The Committee shall have the power to recommend to Full Council the setting up of working groups as and when appropriate to further the tasks as identified above. These groups shall then report to the Committee on a regular basis or as specifically instructed. The </w:t>
      </w:r>
      <w:r w:rsidR="005E7FBB">
        <w:rPr>
          <w:sz w:val="32"/>
          <w:szCs w:val="32"/>
        </w:rPr>
        <w:t>Chair of the Engagement and Environment Committee</w:t>
      </w:r>
      <w:r w:rsidR="005E7FBB" w:rsidRPr="005E7FBB">
        <w:rPr>
          <w:sz w:val="32"/>
          <w:szCs w:val="32"/>
        </w:rPr>
        <w:t xml:space="preserve"> will, in turn, </w:t>
      </w:r>
      <w:proofErr w:type="gramStart"/>
      <w:r w:rsidR="005E7FBB" w:rsidRPr="005E7FBB">
        <w:rPr>
          <w:sz w:val="32"/>
          <w:szCs w:val="32"/>
        </w:rPr>
        <w:lastRenderedPageBreak/>
        <w:t>update</w:t>
      </w:r>
      <w:proofErr w:type="gramEnd"/>
      <w:r w:rsidR="005E7FBB" w:rsidRPr="005E7FBB">
        <w:rPr>
          <w:sz w:val="32"/>
          <w:szCs w:val="32"/>
        </w:rPr>
        <w:t xml:space="preserve"> the Full Council on the progress of the working group in their report.    </w:t>
      </w:r>
      <w:bookmarkStart w:id="0" w:name="_GoBack"/>
      <w:bookmarkEnd w:id="0"/>
    </w:p>
    <w:sectPr w:rsidR="00DC3836" w:rsidRPr="00B00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A9" w:rsidRDefault="00F60BA9" w:rsidP="00F60BA9">
      <w:pPr>
        <w:spacing w:after="0" w:line="240" w:lineRule="auto"/>
      </w:pPr>
      <w:r>
        <w:separator/>
      </w:r>
    </w:p>
  </w:endnote>
  <w:endnote w:type="continuationSeparator" w:id="0">
    <w:p w:rsidR="00F60BA9" w:rsidRDefault="00F60BA9" w:rsidP="00F6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9" w:rsidRDefault="00F60BA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Engagement and Environment Committee, Duston Parish Council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97170" w:rsidRPr="00F9717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60BA9" w:rsidRDefault="00F60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A9" w:rsidRDefault="00F60BA9" w:rsidP="00F60BA9">
      <w:pPr>
        <w:spacing w:after="0" w:line="240" w:lineRule="auto"/>
      </w:pPr>
      <w:r>
        <w:separator/>
      </w:r>
    </w:p>
  </w:footnote>
  <w:footnote w:type="continuationSeparator" w:id="0">
    <w:p w:rsidR="00F60BA9" w:rsidRDefault="00F60BA9" w:rsidP="00F60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E0F"/>
    <w:multiLevelType w:val="hybridMultilevel"/>
    <w:tmpl w:val="DAA43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2B44C0"/>
    <w:multiLevelType w:val="hybridMultilevel"/>
    <w:tmpl w:val="90160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406B7E"/>
    <w:multiLevelType w:val="hybridMultilevel"/>
    <w:tmpl w:val="110C6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346499"/>
    <w:multiLevelType w:val="hybridMultilevel"/>
    <w:tmpl w:val="82DA5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5B49AE"/>
    <w:multiLevelType w:val="hybridMultilevel"/>
    <w:tmpl w:val="E24A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86"/>
    <w:rsid w:val="000A4862"/>
    <w:rsid w:val="001E3C68"/>
    <w:rsid w:val="00227408"/>
    <w:rsid w:val="002B3091"/>
    <w:rsid w:val="002C10B0"/>
    <w:rsid w:val="00354329"/>
    <w:rsid w:val="00400049"/>
    <w:rsid w:val="0054268B"/>
    <w:rsid w:val="005E7FBB"/>
    <w:rsid w:val="00637F8C"/>
    <w:rsid w:val="006A2CE4"/>
    <w:rsid w:val="007E6894"/>
    <w:rsid w:val="009B0305"/>
    <w:rsid w:val="00A00D97"/>
    <w:rsid w:val="00B002DB"/>
    <w:rsid w:val="00B56F71"/>
    <w:rsid w:val="00B90DC5"/>
    <w:rsid w:val="00C72E86"/>
    <w:rsid w:val="00CD44B1"/>
    <w:rsid w:val="00D22039"/>
    <w:rsid w:val="00DB5D39"/>
    <w:rsid w:val="00DC3836"/>
    <w:rsid w:val="00E751CA"/>
    <w:rsid w:val="00F535A6"/>
    <w:rsid w:val="00F60BA9"/>
    <w:rsid w:val="00F9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F60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A9"/>
  </w:style>
  <w:style w:type="paragraph" w:styleId="Footer">
    <w:name w:val="footer"/>
    <w:basedOn w:val="Normal"/>
    <w:link w:val="FooterChar"/>
    <w:uiPriority w:val="99"/>
    <w:unhideWhenUsed/>
    <w:rsid w:val="00F60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A9"/>
  </w:style>
  <w:style w:type="paragraph" w:styleId="BalloonText">
    <w:name w:val="Balloon Text"/>
    <w:basedOn w:val="Normal"/>
    <w:link w:val="BalloonTextChar"/>
    <w:uiPriority w:val="99"/>
    <w:semiHidden/>
    <w:unhideWhenUsed/>
    <w:rsid w:val="00F6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F60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A9"/>
  </w:style>
  <w:style w:type="paragraph" w:styleId="Footer">
    <w:name w:val="footer"/>
    <w:basedOn w:val="Normal"/>
    <w:link w:val="FooterChar"/>
    <w:uiPriority w:val="99"/>
    <w:unhideWhenUsed/>
    <w:rsid w:val="00F60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A9"/>
  </w:style>
  <w:style w:type="paragraph" w:styleId="BalloonText">
    <w:name w:val="Balloon Text"/>
    <w:basedOn w:val="Normal"/>
    <w:link w:val="BalloonTextChar"/>
    <w:uiPriority w:val="99"/>
    <w:semiHidden/>
    <w:unhideWhenUsed/>
    <w:rsid w:val="00F6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DPC</cp:lastModifiedBy>
  <cp:revision>6</cp:revision>
  <cp:lastPrinted>2018-02-13T10:43:00Z</cp:lastPrinted>
  <dcterms:created xsi:type="dcterms:W3CDTF">2018-02-06T10:10:00Z</dcterms:created>
  <dcterms:modified xsi:type="dcterms:W3CDTF">2018-02-14T10:22:00Z</dcterms:modified>
</cp:coreProperties>
</file>